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15591" w:rsidR="006A4252" w:rsidRDefault="006A4252" w14:paraId="3842052A" w14:textId="2770DE75">
      <w:pPr>
        <w:rPr>
          <w:rFonts w:ascii="DM Sans" w:hAnsi="DM Sans"/>
          <w:sz w:val="20"/>
          <w:szCs w:val="20"/>
        </w:rPr>
      </w:pPr>
      <w:r w:rsidRPr="00E15591">
        <w:rPr>
          <w:noProof/>
        </w:rPr>
        <w:drawing>
          <wp:inline distT="0" distB="0" distL="0" distR="0" wp14:anchorId="6D4ADD76" wp14:editId="1432A381">
            <wp:extent cx="5731510" cy="1496060"/>
            <wp:effectExtent l="0" t="0" r="2540" b="889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591" w:rsidRDefault="00E15591" w14:paraId="6186DE24" w14:textId="77777777">
      <w:pPr>
        <w:rPr>
          <w:rFonts w:ascii="Arial Nova Cond" w:hAnsi="Arial Nova Cond"/>
          <w:b/>
          <w:bCs/>
          <w:sz w:val="28"/>
          <w:szCs w:val="28"/>
        </w:rPr>
      </w:pPr>
    </w:p>
    <w:p w:rsidRPr="00E15591" w:rsidR="00D77802" w:rsidRDefault="00D77802" w14:paraId="0A485D92" w14:textId="23006747">
      <w:pPr>
        <w:rPr>
          <w:rFonts w:ascii="Arial Nova Cond" w:hAnsi="Arial Nova Cond"/>
          <w:b/>
          <w:bCs/>
          <w:sz w:val="28"/>
          <w:szCs w:val="28"/>
        </w:rPr>
      </w:pPr>
      <w:r w:rsidRPr="00E15591">
        <w:rPr>
          <w:rFonts w:ascii="Arial Nova Cond" w:hAnsi="Arial Nova Cond"/>
          <w:b/>
          <w:bCs/>
          <w:sz w:val="28"/>
          <w:szCs w:val="28"/>
        </w:rPr>
        <w:t>Communicating the upcoming design refresh</w:t>
      </w:r>
      <w:r w:rsidRPr="00E15591" w:rsidR="0065553E">
        <w:rPr>
          <w:rFonts w:ascii="Arial Nova Cond" w:hAnsi="Arial Nova Cond"/>
          <w:b/>
          <w:bCs/>
          <w:sz w:val="28"/>
          <w:szCs w:val="28"/>
        </w:rPr>
        <w:t xml:space="preserve"> of Assure</w:t>
      </w:r>
      <w:r w:rsidRPr="00E15591">
        <w:rPr>
          <w:rFonts w:ascii="Arial Nova Cond" w:hAnsi="Arial Nova Cond"/>
          <w:b/>
          <w:bCs/>
          <w:sz w:val="28"/>
          <w:szCs w:val="28"/>
        </w:rPr>
        <w:t xml:space="preserve"> to your team</w:t>
      </w:r>
    </w:p>
    <w:p w:rsidRPr="00E15591" w:rsidR="004F7096" w:rsidRDefault="587650CE" w14:paraId="6F7CE676" w14:textId="2A8D5C9D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As we’ve previously communicated, the</w:t>
      </w:r>
      <w:r w:rsidRPr="00E15591" w:rsidR="00D258B0">
        <w:rPr>
          <w:rFonts w:ascii="DM Sans" w:hAnsi="DM Sans"/>
          <w:sz w:val="20"/>
          <w:szCs w:val="20"/>
        </w:rPr>
        <w:t xml:space="preserve"> user </w:t>
      </w:r>
      <w:r w:rsidRPr="00E15591">
        <w:rPr>
          <w:rFonts w:ascii="DM Sans" w:hAnsi="DM Sans"/>
          <w:sz w:val="20"/>
          <w:szCs w:val="20"/>
        </w:rPr>
        <w:t>interfaces (UI)</w:t>
      </w:r>
      <w:r w:rsidRPr="00E15591" w:rsidR="00D258B0">
        <w:rPr>
          <w:rFonts w:ascii="DM Sans" w:hAnsi="DM Sans"/>
          <w:sz w:val="20"/>
          <w:szCs w:val="20"/>
        </w:rPr>
        <w:t xml:space="preserve"> of Assure and AssureGO+ are getting a makeover on 13 Septembe</w:t>
      </w:r>
      <w:r w:rsidRPr="00E15591" w:rsidR="002C20A3">
        <w:rPr>
          <w:rFonts w:ascii="DM Sans" w:hAnsi="DM Sans"/>
          <w:sz w:val="20"/>
          <w:szCs w:val="20"/>
        </w:rPr>
        <w:t>r</w:t>
      </w:r>
      <w:r w:rsidRPr="00E15591" w:rsidR="00D258B0">
        <w:rPr>
          <w:rFonts w:ascii="DM Sans" w:hAnsi="DM Sans"/>
          <w:sz w:val="20"/>
          <w:szCs w:val="20"/>
        </w:rPr>
        <w:t xml:space="preserve">. To help </w:t>
      </w:r>
      <w:r w:rsidRPr="00E15591" w:rsidR="3217BF56">
        <w:rPr>
          <w:rFonts w:ascii="DM Sans" w:hAnsi="DM Sans"/>
          <w:sz w:val="20"/>
          <w:szCs w:val="20"/>
        </w:rPr>
        <w:t xml:space="preserve">communicate the changes to </w:t>
      </w:r>
      <w:r w:rsidRPr="00E15591" w:rsidR="002C20A3">
        <w:rPr>
          <w:rFonts w:ascii="DM Sans" w:hAnsi="DM Sans"/>
          <w:sz w:val="20"/>
          <w:szCs w:val="20"/>
        </w:rPr>
        <w:t xml:space="preserve">your </w:t>
      </w:r>
      <w:r w:rsidRPr="00E15591" w:rsidR="3217BF56">
        <w:rPr>
          <w:rFonts w:ascii="DM Sans" w:hAnsi="DM Sans"/>
          <w:sz w:val="20"/>
          <w:szCs w:val="20"/>
        </w:rPr>
        <w:t xml:space="preserve">internal </w:t>
      </w:r>
      <w:r w:rsidRPr="00E15591" w:rsidR="002C20A3">
        <w:rPr>
          <w:rFonts w:ascii="DM Sans" w:hAnsi="DM Sans"/>
          <w:sz w:val="20"/>
          <w:szCs w:val="20"/>
        </w:rPr>
        <w:t>teams</w:t>
      </w:r>
      <w:r w:rsidRPr="00E15591" w:rsidR="00D258B0">
        <w:rPr>
          <w:rFonts w:ascii="DM Sans" w:hAnsi="DM Sans"/>
          <w:sz w:val="20"/>
          <w:szCs w:val="20"/>
        </w:rPr>
        <w:t xml:space="preserve">, </w:t>
      </w:r>
      <w:r w:rsidRPr="00E15591" w:rsidR="002C20A3">
        <w:rPr>
          <w:rFonts w:ascii="DM Sans" w:hAnsi="DM Sans"/>
          <w:sz w:val="20"/>
          <w:szCs w:val="20"/>
        </w:rPr>
        <w:t>w</w:t>
      </w:r>
      <w:r w:rsidRPr="00E15591" w:rsidR="00181BDD">
        <w:rPr>
          <w:rFonts w:ascii="DM Sans" w:hAnsi="DM Sans"/>
          <w:sz w:val="20"/>
          <w:szCs w:val="20"/>
        </w:rPr>
        <w:t xml:space="preserve">e have </w:t>
      </w:r>
      <w:r w:rsidRPr="00E15591" w:rsidR="5605E40B">
        <w:rPr>
          <w:rFonts w:ascii="DM Sans" w:hAnsi="DM Sans"/>
          <w:sz w:val="20"/>
          <w:szCs w:val="20"/>
        </w:rPr>
        <w:t xml:space="preserve">drafted </w:t>
      </w:r>
      <w:r w:rsidRPr="00E15591" w:rsidR="00D77802">
        <w:rPr>
          <w:rFonts w:ascii="DM Sans" w:hAnsi="DM Sans"/>
          <w:sz w:val="20"/>
          <w:szCs w:val="20"/>
        </w:rPr>
        <w:t xml:space="preserve">two </w:t>
      </w:r>
      <w:r w:rsidRPr="00E15591" w:rsidR="00181BDD">
        <w:rPr>
          <w:rFonts w:ascii="DM Sans" w:hAnsi="DM Sans"/>
          <w:sz w:val="20"/>
          <w:szCs w:val="20"/>
        </w:rPr>
        <w:t xml:space="preserve">email templates for you to customize and </w:t>
      </w:r>
      <w:r w:rsidRPr="00E15591" w:rsidR="5605E40B">
        <w:rPr>
          <w:rFonts w:ascii="DM Sans" w:hAnsi="DM Sans"/>
          <w:sz w:val="20"/>
          <w:szCs w:val="20"/>
        </w:rPr>
        <w:t>send</w:t>
      </w:r>
      <w:r w:rsidRPr="00E15591" w:rsidR="00181BDD">
        <w:rPr>
          <w:rFonts w:ascii="DM Sans" w:hAnsi="DM Sans"/>
          <w:sz w:val="20"/>
          <w:szCs w:val="20"/>
        </w:rPr>
        <w:t xml:space="preserve">. Please use as you see fit. </w:t>
      </w:r>
    </w:p>
    <w:p w:rsidRPr="00E15591" w:rsidR="00D77802" w:rsidP="00D77802" w:rsidRDefault="00951CCC" w14:paraId="067A8617" w14:textId="6242E963">
      <w:pPr>
        <w:pStyle w:val="ListParagraph"/>
        <w:numPr>
          <w:ilvl w:val="0"/>
          <w:numId w:val="5"/>
        </w:numPr>
        <w:rPr>
          <w:rFonts w:ascii="DM Sans" w:hAnsi="DM Sans"/>
          <w:sz w:val="20"/>
          <w:szCs w:val="20"/>
        </w:rPr>
      </w:pPr>
      <w:hyperlink w:anchor="Email_1">
        <w:r w:rsidRPr="00E15591" w:rsidR="5ADDA2D2">
          <w:rPr>
            <w:rStyle w:val="Hyperlink"/>
            <w:rFonts w:ascii="DM Sans" w:hAnsi="DM Sans"/>
            <w:sz w:val="20"/>
            <w:szCs w:val="20"/>
          </w:rPr>
          <w:t>Email 1</w:t>
        </w:r>
      </w:hyperlink>
      <w:r w:rsidRPr="00E15591" w:rsidR="00D77802">
        <w:rPr>
          <w:rFonts w:ascii="DM Sans" w:hAnsi="DM Sans"/>
          <w:sz w:val="20"/>
          <w:szCs w:val="20"/>
        </w:rPr>
        <w:t>: For your colleagues that use the mobile app</w:t>
      </w:r>
      <w:r w:rsidRPr="00E15591" w:rsidR="5ADDA2D2">
        <w:rPr>
          <w:rFonts w:ascii="DM Sans" w:hAnsi="DM Sans"/>
          <w:sz w:val="20"/>
          <w:szCs w:val="20"/>
        </w:rPr>
        <w:t>,</w:t>
      </w:r>
      <w:r w:rsidRPr="00E15591" w:rsidR="00D77802">
        <w:rPr>
          <w:rFonts w:ascii="DM Sans" w:hAnsi="DM Sans"/>
          <w:sz w:val="20"/>
          <w:szCs w:val="20"/>
        </w:rPr>
        <w:t xml:space="preserve"> AssureGO</w:t>
      </w:r>
      <w:r w:rsidRPr="00E15591" w:rsidR="5ADDA2D2">
        <w:rPr>
          <w:rFonts w:ascii="DM Sans" w:hAnsi="DM Sans"/>
          <w:sz w:val="20"/>
          <w:szCs w:val="20"/>
        </w:rPr>
        <w:t>+,</w:t>
      </w:r>
      <w:r w:rsidRPr="00E15591" w:rsidR="00D77802">
        <w:rPr>
          <w:rFonts w:ascii="DM Sans" w:hAnsi="DM Sans"/>
          <w:sz w:val="20"/>
          <w:szCs w:val="20"/>
        </w:rPr>
        <w:t xml:space="preserve"> to report or access documents</w:t>
      </w:r>
    </w:p>
    <w:p w:rsidRPr="00E15591" w:rsidR="00D77802" w:rsidP="00D77802" w:rsidRDefault="00951CCC" w14:paraId="4BE85981" w14:textId="013DC20A">
      <w:pPr>
        <w:pStyle w:val="ListParagraph"/>
        <w:numPr>
          <w:ilvl w:val="0"/>
          <w:numId w:val="5"/>
        </w:numPr>
        <w:rPr>
          <w:rFonts w:ascii="DM Sans" w:hAnsi="DM Sans"/>
          <w:sz w:val="20"/>
          <w:szCs w:val="20"/>
        </w:rPr>
      </w:pPr>
      <w:hyperlink w:history="1" w:anchor="Email_2">
        <w:r w:rsidRPr="00E15591" w:rsidR="00D77802">
          <w:rPr>
            <w:rStyle w:val="Hyperlink"/>
            <w:rFonts w:ascii="DM Sans" w:hAnsi="DM Sans"/>
            <w:sz w:val="20"/>
            <w:szCs w:val="20"/>
          </w:rPr>
          <w:t>Email 2</w:t>
        </w:r>
      </w:hyperlink>
      <w:r w:rsidRPr="00E15591" w:rsidR="00D77802">
        <w:rPr>
          <w:rFonts w:ascii="DM Sans" w:hAnsi="DM Sans"/>
          <w:sz w:val="20"/>
          <w:szCs w:val="20"/>
        </w:rPr>
        <w:t>: For managers using Assure to manage any safety activities</w:t>
      </w:r>
    </w:p>
    <w:p w:rsidRPr="00E15591" w:rsidR="004F7096" w:rsidRDefault="009E7C70" w14:paraId="578275FC" w14:textId="04B76BCA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We hope you and your teams find the </w:t>
      </w:r>
      <w:r w:rsidRPr="00E15591" w:rsidR="14F6A0E0">
        <w:rPr>
          <w:rFonts w:ascii="DM Sans" w:hAnsi="DM Sans"/>
          <w:sz w:val="20"/>
          <w:szCs w:val="20"/>
        </w:rPr>
        <w:t>updates</w:t>
      </w:r>
      <w:r w:rsidRPr="00E15591">
        <w:rPr>
          <w:rFonts w:ascii="DM Sans" w:hAnsi="DM Sans"/>
          <w:sz w:val="20"/>
          <w:szCs w:val="20"/>
        </w:rPr>
        <w:t xml:space="preserve"> of Assure </w:t>
      </w:r>
      <w:r w:rsidRPr="00E15591" w:rsidR="14F6A0E0">
        <w:rPr>
          <w:rFonts w:ascii="DM Sans" w:hAnsi="DM Sans"/>
          <w:sz w:val="20"/>
          <w:szCs w:val="20"/>
        </w:rPr>
        <w:t>and AssureG</w:t>
      </w:r>
      <w:r w:rsidRPr="00E15591" w:rsidR="00543FD2">
        <w:rPr>
          <w:rFonts w:ascii="DM Sans" w:hAnsi="DM Sans"/>
          <w:sz w:val="20"/>
          <w:szCs w:val="20"/>
        </w:rPr>
        <w:t>O</w:t>
      </w:r>
      <w:r w:rsidRPr="00E15591" w:rsidR="14F6A0E0">
        <w:rPr>
          <w:rFonts w:ascii="DM Sans" w:hAnsi="DM Sans"/>
          <w:sz w:val="20"/>
          <w:szCs w:val="20"/>
        </w:rPr>
        <w:t xml:space="preserve">+ as exciting as we do! </w:t>
      </w:r>
      <w:r w:rsidRPr="00E15591">
        <w:rPr>
          <w:rFonts w:ascii="DM Sans" w:hAnsi="DM Sans"/>
          <w:sz w:val="20"/>
          <w:szCs w:val="20"/>
        </w:rPr>
        <w:t xml:space="preserve"> </w:t>
      </w:r>
      <w:r w:rsidRPr="00E15591" w:rsidR="004F7096">
        <w:rPr>
          <w:rFonts w:ascii="DM Sans" w:hAnsi="DM Sans"/>
          <w:sz w:val="20"/>
          <w:szCs w:val="20"/>
        </w:rPr>
        <w:t xml:space="preserve">Don’t forget that </w:t>
      </w:r>
      <w:r w:rsidRPr="00E15591" w:rsidR="12D2DED3">
        <w:rPr>
          <w:rFonts w:ascii="DM Sans" w:hAnsi="DM Sans"/>
          <w:sz w:val="20"/>
          <w:szCs w:val="20"/>
        </w:rPr>
        <w:t xml:space="preserve">the </w:t>
      </w:r>
      <w:r w:rsidRPr="00E15591" w:rsidR="002C20A3">
        <w:rPr>
          <w:rFonts w:ascii="DM Sans" w:hAnsi="DM Sans"/>
          <w:sz w:val="20"/>
          <w:szCs w:val="20"/>
        </w:rPr>
        <w:t xml:space="preserve">existing </w:t>
      </w:r>
      <w:r w:rsidRPr="00E15591" w:rsidR="004F7096">
        <w:rPr>
          <w:rFonts w:ascii="DM Sans" w:hAnsi="DM Sans"/>
          <w:sz w:val="20"/>
          <w:szCs w:val="20"/>
        </w:rPr>
        <w:t xml:space="preserve">functionality is not changing. </w:t>
      </w:r>
    </w:p>
    <w:p w:rsidRPr="00E15591" w:rsidR="009E7C70" w:rsidRDefault="009E7C70" w14:paraId="5A845FD0" w14:textId="0BAED251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Please reach out to your Customer Success Manager or our </w:t>
      </w:r>
      <w:r w:rsidRPr="00E15591" w:rsidR="14F6A0E0">
        <w:rPr>
          <w:rFonts w:ascii="DM Sans" w:hAnsi="DM Sans"/>
          <w:sz w:val="20"/>
          <w:szCs w:val="20"/>
        </w:rPr>
        <w:t>support</w:t>
      </w:r>
      <w:r w:rsidRPr="00E15591">
        <w:rPr>
          <w:rFonts w:ascii="DM Sans" w:hAnsi="DM Sans"/>
          <w:sz w:val="20"/>
          <w:szCs w:val="20"/>
        </w:rPr>
        <w:t xml:space="preserve"> team if you have any questions. </w:t>
      </w:r>
    </w:p>
    <w:p w:rsidRPr="00E15591" w:rsidR="004F7096" w:rsidRDefault="004F7096" w14:paraId="7B62000E" w14:textId="2FC79F3E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Thank you and stay safe</w:t>
      </w:r>
      <w:r w:rsidRPr="00E15591" w:rsidR="12D2DED3">
        <w:rPr>
          <w:rFonts w:ascii="DM Sans" w:hAnsi="DM Sans"/>
          <w:sz w:val="20"/>
          <w:szCs w:val="20"/>
        </w:rPr>
        <w:t>,</w:t>
      </w:r>
    </w:p>
    <w:p w:rsidRPr="00E15591" w:rsidR="004F7096" w:rsidRDefault="004F7096" w14:paraId="36B5B565" w14:textId="1042D8B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Your Evotix </w:t>
      </w:r>
      <w:r w:rsidRPr="00E15591" w:rsidR="12D2DED3">
        <w:rPr>
          <w:rFonts w:ascii="DM Sans" w:hAnsi="DM Sans"/>
          <w:sz w:val="20"/>
          <w:szCs w:val="20"/>
        </w:rPr>
        <w:t>T</w:t>
      </w:r>
      <w:r w:rsidRPr="00E15591">
        <w:rPr>
          <w:rFonts w:ascii="DM Sans" w:hAnsi="DM Sans"/>
          <w:sz w:val="20"/>
          <w:szCs w:val="20"/>
        </w:rPr>
        <w:t xml:space="preserve">eam </w:t>
      </w:r>
    </w:p>
    <w:p w:rsidRPr="00E15591" w:rsidR="00181BDD" w:rsidRDefault="00181BDD" w14:paraId="7024C7BE" w14:textId="4E0FC832">
      <w:pPr>
        <w:rPr>
          <w:rFonts w:ascii="DM Sans" w:hAnsi="DM Sans"/>
          <w:sz w:val="20"/>
          <w:szCs w:val="20"/>
        </w:rPr>
      </w:pPr>
    </w:p>
    <w:p w:rsidRPr="00E15591" w:rsidR="007D781D" w:rsidRDefault="007D781D" w14:paraId="533096D7" w14:textId="77777777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br w:type="page"/>
      </w:r>
    </w:p>
    <w:p w:rsidRPr="00951CCC" w:rsidR="009747F9" w:rsidP="009747F9" w:rsidRDefault="00181BDD" w14:paraId="20866A6E" w14:textId="6F1067E3">
      <w:pPr>
        <w:rPr>
          <w:rFonts w:ascii="DM Sans" w:hAnsi="DM Sans"/>
          <w:b/>
          <w:bCs/>
          <w:color w:val="7030A0"/>
          <w:sz w:val="24"/>
          <w:szCs w:val="24"/>
        </w:rPr>
      </w:pPr>
      <w:bookmarkStart w:name="Email_1" w:id="0"/>
      <w:r w:rsidRPr="00951CCC">
        <w:rPr>
          <w:rFonts w:ascii="DM Sans" w:hAnsi="DM Sans"/>
          <w:b/>
          <w:bCs/>
          <w:color w:val="7030A0"/>
          <w:sz w:val="24"/>
          <w:szCs w:val="24"/>
        </w:rPr>
        <w:lastRenderedPageBreak/>
        <w:t>Email 1:</w:t>
      </w:r>
      <w:r w:rsidRPr="00951CCC" w:rsidR="009747F9">
        <w:rPr>
          <w:rFonts w:ascii="DM Sans" w:hAnsi="DM Sans"/>
          <w:b/>
          <w:bCs/>
          <w:color w:val="7030A0"/>
          <w:sz w:val="24"/>
          <w:szCs w:val="24"/>
        </w:rPr>
        <w:t xml:space="preserve"> </w:t>
      </w:r>
      <w:bookmarkEnd w:id="0"/>
      <w:r w:rsidRPr="00951CCC" w:rsidR="0058690C">
        <w:rPr>
          <w:color w:val="7030A0"/>
        </w:rPr>
        <w:br/>
      </w:r>
      <w:r w:rsidRPr="00951CCC" w:rsidR="0058690C">
        <w:rPr>
          <w:rFonts w:ascii="DM Sans" w:hAnsi="DM Sans"/>
          <w:b/>
          <w:bCs/>
          <w:color w:val="7030A0"/>
          <w:sz w:val="24"/>
          <w:szCs w:val="24"/>
        </w:rPr>
        <w:t>For</w:t>
      </w:r>
      <w:r w:rsidRPr="00951CCC" w:rsidR="009747F9">
        <w:rPr>
          <w:rFonts w:ascii="DM Sans" w:hAnsi="DM Sans"/>
          <w:b/>
          <w:bCs/>
          <w:color w:val="7030A0"/>
          <w:sz w:val="24"/>
          <w:szCs w:val="24"/>
        </w:rPr>
        <w:t xml:space="preserve"> your </w:t>
      </w:r>
      <w:r w:rsidRPr="00951CCC" w:rsidR="00ED5AA2">
        <w:rPr>
          <w:rFonts w:ascii="DM Sans" w:hAnsi="DM Sans"/>
          <w:b/>
          <w:bCs/>
          <w:color w:val="7030A0"/>
          <w:sz w:val="24"/>
          <w:szCs w:val="24"/>
        </w:rPr>
        <w:t>colleagues</w:t>
      </w:r>
      <w:r w:rsidRPr="00951CCC" w:rsidR="009747F9">
        <w:rPr>
          <w:rFonts w:ascii="DM Sans" w:hAnsi="DM Sans"/>
          <w:b/>
          <w:bCs/>
          <w:color w:val="7030A0"/>
          <w:sz w:val="24"/>
          <w:szCs w:val="24"/>
        </w:rPr>
        <w:t xml:space="preserve"> that use the mobile app</w:t>
      </w:r>
      <w:r w:rsidRPr="00951CCC" w:rsidR="7D65DF79">
        <w:rPr>
          <w:rFonts w:ascii="DM Sans" w:hAnsi="DM Sans"/>
          <w:b/>
          <w:bCs/>
          <w:color w:val="7030A0"/>
          <w:sz w:val="24"/>
          <w:szCs w:val="24"/>
        </w:rPr>
        <w:t>,</w:t>
      </w:r>
      <w:r w:rsidRPr="00951CCC" w:rsidR="009747F9">
        <w:rPr>
          <w:rFonts w:ascii="DM Sans" w:hAnsi="DM Sans"/>
          <w:b/>
          <w:bCs/>
          <w:color w:val="7030A0"/>
          <w:sz w:val="24"/>
          <w:szCs w:val="24"/>
        </w:rPr>
        <w:t xml:space="preserve"> AssureGO</w:t>
      </w:r>
      <w:r w:rsidRPr="00951CCC" w:rsidR="7D65DF79">
        <w:rPr>
          <w:rFonts w:ascii="DM Sans" w:hAnsi="DM Sans"/>
          <w:b/>
          <w:bCs/>
          <w:color w:val="7030A0"/>
          <w:sz w:val="24"/>
          <w:szCs w:val="24"/>
        </w:rPr>
        <w:t>+,</w:t>
      </w:r>
      <w:r w:rsidRPr="00951CCC" w:rsidR="009747F9">
        <w:rPr>
          <w:rFonts w:ascii="DM Sans" w:hAnsi="DM Sans"/>
          <w:b/>
          <w:bCs/>
          <w:color w:val="7030A0"/>
          <w:sz w:val="24"/>
          <w:szCs w:val="24"/>
        </w:rPr>
        <w:t xml:space="preserve"> to report</w:t>
      </w:r>
      <w:r w:rsidRPr="00951CCC" w:rsidR="00ED5AA2">
        <w:rPr>
          <w:rFonts w:ascii="DM Sans" w:hAnsi="DM Sans"/>
          <w:b/>
          <w:bCs/>
          <w:color w:val="7030A0"/>
          <w:sz w:val="24"/>
          <w:szCs w:val="24"/>
        </w:rPr>
        <w:t xml:space="preserve"> any safety activities</w:t>
      </w:r>
      <w:r w:rsidRPr="00951CCC" w:rsidR="009747F9">
        <w:rPr>
          <w:rFonts w:ascii="DM Sans" w:hAnsi="DM Sans"/>
          <w:b/>
          <w:bCs/>
          <w:color w:val="7030A0"/>
          <w:sz w:val="24"/>
          <w:szCs w:val="24"/>
        </w:rPr>
        <w:t xml:space="preserve"> or access safety documents</w:t>
      </w:r>
    </w:p>
    <w:p w:rsidRPr="00E15591" w:rsidR="004758AA" w:rsidRDefault="00611703" w14:paraId="2311EDAC" w14:textId="2193B0FE">
      <w:pPr>
        <w:rPr>
          <w:rFonts w:ascii="DM Sans" w:hAnsi="DM Sans"/>
          <w:i/>
          <w:iCs/>
          <w:color w:val="00B050"/>
          <w:sz w:val="20"/>
          <w:szCs w:val="20"/>
        </w:rPr>
      </w:pPr>
      <w:r>
        <w:rPr>
          <w:rFonts w:ascii="DM Sans" w:hAnsi="DM Sans"/>
          <w:i/>
          <w:iCs/>
          <w:color w:val="00B050"/>
          <w:sz w:val="20"/>
          <w:szCs w:val="20"/>
        </w:rPr>
        <w:t>Please r</w:t>
      </w:r>
      <w:r w:rsidRPr="00E15591" w:rsidR="009747F9">
        <w:rPr>
          <w:rFonts w:ascii="DM Sans" w:hAnsi="DM Sans"/>
          <w:i/>
          <w:iCs/>
          <w:color w:val="00B050"/>
          <w:sz w:val="20"/>
          <w:szCs w:val="20"/>
        </w:rPr>
        <w:t>eview and customize as needed</w:t>
      </w:r>
    </w:p>
    <w:p w:rsidRPr="00E15591" w:rsidR="0058690C" w:rsidP="002C20A3" w:rsidRDefault="0058690C" w14:paraId="78A67FCF" w14:textId="77777777">
      <w:pPr>
        <w:rPr>
          <w:rFonts w:ascii="DM Sans" w:hAnsi="DM Sans"/>
          <w:b/>
          <w:bCs/>
          <w:sz w:val="20"/>
          <w:szCs w:val="20"/>
        </w:rPr>
      </w:pPr>
    </w:p>
    <w:p w:rsidRPr="00E15591" w:rsidR="002C20A3" w:rsidP="002C20A3" w:rsidRDefault="002C20A3" w14:paraId="5BC3D7E5" w14:textId="774F707B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Subject:</w:t>
      </w:r>
      <w:r w:rsidRPr="00E15591">
        <w:rPr>
          <w:rFonts w:ascii="DM Sans" w:hAnsi="DM Sans"/>
          <w:sz w:val="20"/>
          <w:szCs w:val="20"/>
        </w:rPr>
        <w:t xml:space="preserve"> </w:t>
      </w:r>
      <w:r w:rsidRPr="00E15591" w:rsidR="3217BF56">
        <w:rPr>
          <w:rFonts w:ascii="DM Sans" w:hAnsi="DM Sans"/>
          <w:sz w:val="20"/>
          <w:szCs w:val="20"/>
        </w:rPr>
        <w:t xml:space="preserve">Changes Coming to </w:t>
      </w:r>
      <w:r w:rsidRPr="00E15591" w:rsidR="009747F9">
        <w:rPr>
          <w:rFonts w:ascii="DM Sans" w:hAnsi="DM Sans"/>
          <w:sz w:val="20"/>
          <w:szCs w:val="20"/>
        </w:rPr>
        <w:t>Our S</w:t>
      </w:r>
      <w:r w:rsidRPr="00E15591">
        <w:rPr>
          <w:rFonts w:ascii="DM Sans" w:hAnsi="DM Sans"/>
          <w:sz w:val="20"/>
          <w:szCs w:val="20"/>
        </w:rPr>
        <w:t xml:space="preserve">afety </w:t>
      </w:r>
      <w:r w:rsidRPr="00611703" w:rsidR="009747F9">
        <w:rPr>
          <w:rFonts w:ascii="DM Sans" w:hAnsi="DM Sans"/>
          <w:color w:val="000000" w:themeColor="text1"/>
          <w:sz w:val="20"/>
          <w:szCs w:val="20"/>
        </w:rPr>
        <w:t>A</w:t>
      </w:r>
      <w:r w:rsidRPr="00611703">
        <w:rPr>
          <w:rFonts w:ascii="DM Sans" w:hAnsi="DM Sans"/>
          <w:color w:val="000000" w:themeColor="text1"/>
          <w:sz w:val="20"/>
          <w:szCs w:val="20"/>
        </w:rPr>
        <w:t xml:space="preserve">pp AssureGO+ </w:t>
      </w:r>
      <w:r w:rsidRPr="00611703" w:rsidR="00ED7844">
        <w:rPr>
          <w:rFonts w:ascii="DM Sans" w:hAnsi="DM Sans"/>
          <w:color w:val="000000" w:themeColor="text1"/>
          <w:sz w:val="20"/>
          <w:szCs w:val="20"/>
        </w:rPr>
        <w:t>on</w:t>
      </w:r>
      <w:r w:rsidRPr="00611703" w:rsidR="009747F9">
        <w:rPr>
          <w:rFonts w:ascii="DM Sans" w:hAnsi="DM Sans"/>
          <w:color w:val="000000" w:themeColor="text1"/>
          <w:sz w:val="20"/>
          <w:szCs w:val="20"/>
        </w:rPr>
        <w:t xml:space="preserve"> </w:t>
      </w:r>
      <w:r w:rsidR="00611703">
        <w:rPr>
          <w:rFonts w:ascii="DM Sans" w:hAnsi="DM Sans"/>
          <w:color w:val="000000" w:themeColor="text1"/>
          <w:sz w:val="20"/>
          <w:szCs w:val="20"/>
        </w:rPr>
        <w:t xml:space="preserve">Tuesday, </w:t>
      </w:r>
      <w:r w:rsidRPr="00611703" w:rsidR="009747F9">
        <w:rPr>
          <w:rFonts w:ascii="DM Sans" w:hAnsi="DM Sans"/>
          <w:color w:val="000000" w:themeColor="text1"/>
          <w:sz w:val="20"/>
          <w:szCs w:val="20"/>
        </w:rPr>
        <w:t>13 September</w:t>
      </w:r>
    </w:p>
    <w:p w:rsidRPr="00E15591" w:rsidR="002C20A3" w:rsidP="002C20A3" w:rsidRDefault="002C20A3" w14:paraId="563D5D3C" w14:textId="0C41F1FB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Dear colleagues,</w:t>
      </w:r>
    </w:p>
    <w:p w:rsidRPr="00E15591" w:rsidR="00AE4D61" w:rsidP="002C20A3" w:rsidRDefault="3217BF56" w14:paraId="11175399" w14:textId="76948C00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We are communicating with you today to alert you of an update </w:t>
      </w:r>
      <w:r w:rsidRPr="002A3BBF" w:rsidR="002C20A3">
        <w:rPr>
          <w:rFonts w:ascii="DM Sans" w:hAnsi="DM Sans"/>
          <w:color w:val="000000" w:themeColor="text1"/>
          <w:sz w:val="20"/>
          <w:szCs w:val="20"/>
        </w:rPr>
        <w:t>AssureGO</w:t>
      </w:r>
      <w:r w:rsidRPr="002A3BBF">
        <w:rPr>
          <w:rFonts w:ascii="DM Sans" w:hAnsi="DM Sans"/>
          <w:color w:val="000000" w:themeColor="text1"/>
          <w:sz w:val="20"/>
          <w:szCs w:val="20"/>
        </w:rPr>
        <w:t>+, the mobile app</w:t>
      </w:r>
      <w:r w:rsidRPr="002A3BBF" w:rsidR="002C20A3">
        <w:rPr>
          <w:rFonts w:ascii="DM Sans" w:hAnsi="DM Sans"/>
          <w:color w:val="000000" w:themeColor="text1"/>
          <w:sz w:val="20"/>
          <w:szCs w:val="20"/>
        </w:rPr>
        <w:t xml:space="preserve"> we </w:t>
      </w:r>
      <w:r w:rsidRPr="00E15591" w:rsidR="002C20A3">
        <w:rPr>
          <w:rFonts w:ascii="DM Sans" w:hAnsi="DM Sans"/>
          <w:sz w:val="20"/>
          <w:szCs w:val="20"/>
        </w:rPr>
        <w:t xml:space="preserve">use to report </w:t>
      </w:r>
      <w:r w:rsidRPr="00E15591" w:rsidR="007D781D">
        <w:rPr>
          <w:rFonts w:ascii="DM Sans" w:hAnsi="DM Sans"/>
          <w:sz w:val="20"/>
          <w:szCs w:val="20"/>
        </w:rPr>
        <w:t xml:space="preserve">all </w:t>
      </w:r>
      <w:r w:rsidRPr="00E15591" w:rsidR="3EC0FA48">
        <w:rPr>
          <w:rFonts w:ascii="DM Sans" w:hAnsi="DM Sans"/>
          <w:sz w:val="20"/>
          <w:szCs w:val="20"/>
        </w:rPr>
        <w:t xml:space="preserve">of </w:t>
      </w:r>
      <w:r w:rsidRPr="00E15591" w:rsidR="007D781D">
        <w:rPr>
          <w:rFonts w:ascii="DM Sans" w:hAnsi="DM Sans"/>
          <w:sz w:val="20"/>
          <w:szCs w:val="20"/>
        </w:rPr>
        <w:t xml:space="preserve">our </w:t>
      </w:r>
      <w:r w:rsidRPr="00E15591" w:rsidR="002C20A3">
        <w:rPr>
          <w:rFonts w:ascii="DM Sans" w:hAnsi="DM Sans"/>
          <w:sz w:val="20"/>
          <w:szCs w:val="20"/>
        </w:rPr>
        <w:t>safety activities</w:t>
      </w:r>
      <w:r w:rsidRPr="00E15591">
        <w:rPr>
          <w:rFonts w:ascii="DM Sans" w:hAnsi="DM Sans"/>
          <w:sz w:val="20"/>
          <w:szCs w:val="20"/>
        </w:rPr>
        <w:t>. The</w:t>
      </w:r>
      <w:r w:rsidRPr="00E15591" w:rsidR="00AE4D61">
        <w:rPr>
          <w:rFonts w:ascii="DM Sans" w:hAnsi="DM Sans"/>
          <w:sz w:val="20"/>
          <w:szCs w:val="20"/>
        </w:rPr>
        <w:t xml:space="preserve"> design</w:t>
      </w:r>
      <w:r w:rsidRPr="00E15591" w:rsidR="002C20A3">
        <w:rPr>
          <w:rFonts w:ascii="DM Sans" w:hAnsi="DM Sans"/>
          <w:sz w:val="20"/>
          <w:szCs w:val="20"/>
        </w:rPr>
        <w:t xml:space="preserve"> update </w:t>
      </w:r>
      <w:r w:rsidRPr="00E15591">
        <w:rPr>
          <w:rFonts w:ascii="DM Sans" w:hAnsi="DM Sans"/>
          <w:sz w:val="20"/>
          <w:szCs w:val="20"/>
        </w:rPr>
        <w:t xml:space="preserve">will roll out </w:t>
      </w:r>
      <w:r w:rsidRPr="00E15591" w:rsidR="002C20A3">
        <w:rPr>
          <w:rFonts w:ascii="DM Sans" w:hAnsi="DM Sans"/>
          <w:sz w:val="20"/>
          <w:szCs w:val="20"/>
        </w:rPr>
        <w:t>on</w:t>
      </w:r>
      <w:r w:rsidR="002A3BBF">
        <w:rPr>
          <w:rFonts w:ascii="DM Sans" w:hAnsi="DM Sans"/>
          <w:sz w:val="20"/>
          <w:szCs w:val="20"/>
        </w:rPr>
        <w:t xml:space="preserve"> Tuesday,</w:t>
      </w:r>
      <w:r w:rsidRPr="00E15591" w:rsidR="002C20A3">
        <w:rPr>
          <w:rFonts w:ascii="DM Sans" w:hAnsi="DM Sans"/>
          <w:sz w:val="20"/>
          <w:szCs w:val="20"/>
        </w:rPr>
        <w:t xml:space="preserve"> 13  September. </w:t>
      </w:r>
    </w:p>
    <w:p w:rsidRPr="00E15591" w:rsidR="007D781D" w:rsidP="002C20A3" w:rsidRDefault="007D781D" w14:paraId="480ADD07" w14:textId="523B557F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What is changing?</w:t>
      </w:r>
      <w:r w:rsidRPr="00E15591" w:rsidR="00147E66">
        <w:rPr>
          <w:rFonts w:ascii="DM Sans" w:hAnsi="DM Sans"/>
          <w:noProof/>
          <w:sz w:val="20"/>
          <w:szCs w:val="20"/>
        </w:rPr>
        <w:t xml:space="preserve"> </w:t>
      </w:r>
    </w:p>
    <w:p w:rsidRPr="00E15591" w:rsidR="007D781D" w:rsidP="002C20A3" w:rsidRDefault="00147E66" w14:paraId="7F605AC4" w14:textId="1E8B3F80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Mobile reporting</w:t>
      </w:r>
      <w:r w:rsidRPr="00E15591" w:rsidR="007D781D">
        <w:rPr>
          <w:rFonts w:ascii="DM Sans" w:hAnsi="DM Sans"/>
          <w:sz w:val="20"/>
          <w:szCs w:val="20"/>
        </w:rPr>
        <w:t xml:space="preserve"> and how you access information will not change. The changes </w:t>
      </w:r>
      <w:r w:rsidR="00F2771F">
        <w:rPr>
          <w:rFonts w:ascii="DM Sans" w:hAnsi="DM Sans"/>
          <w:sz w:val="20"/>
          <w:szCs w:val="20"/>
        </w:rPr>
        <w:t>will</w:t>
      </w:r>
      <w:r w:rsidRPr="00E15591" w:rsidR="007D781D">
        <w:rPr>
          <w:rFonts w:ascii="DM Sans" w:hAnsi="DM Sans"/>
          <w:sz w:val="20"/>
          <w:szCs w:val="20"/>
        </w:rPr>
        <w:t xml:space="preserve"> </w:t>
      </w:r>
      <w:r w:rsidRPr="00E15591" w:rsidR="3EC0FA48">
        <w:rPr>
          <w:rFonts w:ascii="DM Sans" w:hAnsi="DM Sans"/>
          <w:sz w:val="20"/>
          <w:szCs w:val="20"/>
        </w:rPr>
        <w:t>mostly be</w:t>
      </w:r>
      <w:r w:rsidRPr="00E15591" w:rsidR="007D781D">
        <w:rPr>
          <w:rFonts w:ascii="DM Sans" w:hAnsi="DM Sans"/>
          <w:sz w:val="20"/>
          <w:szCs w:val="20"/>
        </w:rPr>
        <w:t xml:space="preserve"> design elements which include</w:t>
      </w:r>
      <w:r w:rsidRPr="00E15591" w:rsidR="3EC0FA48">
        <w:rPr>
          <w:rFonts w:ascii="DM Sans" w:hAnsi="DM Sans"/>
          <w:sz w:val="20"/>
          <w:szCs w:val="20"/>
        </w:rPr>
        <w:t>:</w:t>
      </w:r>
    </w:p>
    <w:p w:rsidRPr="00E15591" w:rsidR="007D781D" w:rsidP="007D781D" w:rsidRDefault="004758AA" w14:paraId="2426B980" w14:textId="47D6CB7E">
      <w:pPr>
        <w:pStyle w:val="ListParagraph"/>
        <w:numPr>
          <w:ilvl w:val="0"/>
          <w:numId w:val="3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New </w:t>
      </w:r>
      <w:r w:rsidRPr="00E15591" w:rsidR="00F27F9D">
        <w:rPr>
          <w:rFonts w:ascii="DM Sans" w:hAnsi="DM Sans"/>
          <w:sz w:val="20"/>
          <w:szCs w:val="20"/>
        </w:rPr>
        <w:t>colour</w:t>
      </w:r>
      <w:r w:rsidRPr="00E15591">
        <w:rPr>
          <w:rFonts w:ascii="DM Sans" w:hAnsi="DM Sans"/>
          <w:sz w:val="20"/>
          <w:szCs w:val="20"/>
        </w:rPr>
        <w:t xml:space="preserve"> </w:t>
      </w:r>
      <w:r w:rsidRPr="00E15591" w:rsidR="3EC0FA48">
        <w:rPr>
          <w:rFonts w:ascii="DM Sans" w:hAnsi="DM Sans"/>
          <w:sz w:val="20"/>
          <w:szCs w:val="20"/>
        </w:rPr>
        <w:t xml:space="preserve">themes </w:t>
      </w:r>
      <w:r w:rsidRPr="00E15591" w:rsidR="00147E66">
        <w:rPr>
          <w:rFonts w:ascii="DM Sans" w:hAnsi="DM Sans"/>
          <w:sz w:val="20"/>
          <w:szCs w:val="20"/>
        </w:rPr>
        <w:t>(currently</w:t>
      </w:r>
      <w:r w:rsidRPr="00E15591" w:rsidR="007D781D">
        <w:rPr>
          <w:rFonts w:ascii="DM Sans" w:hAnsi="DM Sans"/>
          <w:sz w:val="20"/>
          <w:szCs w:val="20"/>
        </w:rPr>
        <w:t xml:space="preserve"> blue</w:t>
      </w:r>
      <w:r w:rsidRPr="00E15591" w:rsidR="124773FF">
        <w:rPr>
          <w:rFonts w:ascii="DM Sans" w:hAnsi="DM Sans"/>
          <w:sz w:val="20"/>
          <w:szCs w:val="20"/>
        </w:rPr>
        <w:t xml:space="preserve">): </w:t>
      </w:r>
      <w:r w:rsidRPr="00E15591" w:rsidR="3EC0FA48">
        <w:rPr>
          <w:rFonts w:ascii="DM Sans" w:hAnsi="DM Sans"/>
          <w:sz w:val="20"/>
          <w:szCs w:val="20"/>
        </w:rPr>
        <w:t xml:space="preserve">While you might see the default purple </w:t>
      </w:r>
      <w:r w:rsidRPr="00E15591" w:rsidR="00F27F9D">
        <w:rPr>
          <w:rFonts w:ascii="DM Sans" w:hAnsi="DM Sans"/>
          <w:sz w:val="20"/>
          <w:szCs w:val="20"/>
        </w:rPr>
        <w:t>colour</w:t>
      </w:r>
      <w:r w:rsidRPr="00E15591" w:rsidR="3EC0FA48">
        <w:rPr>
          <w:rFonts w:ascii="DM Sans" w:hAnsi="DM Sans"/>
          <w:sz w:val="20"/>
          <w:szCs w:val="20"/>
        </w:rPr>
        <w:t xml:space="preserve">, it will adjust to our brand </w:t>
      </w:r>
      <w:r w:rsidRPr="00E15591" w:rsidR="00F27F9D">
        <w:rPr>
          <w:rFonts w:ascii="DM Sans" w:hAnsi="DM Sans"/>
          <w:sz w:val="20"/>
          <w:szCs w:val="20"/>
        </w:rPr>
        <w:t>colours</w:t>
      </w:r>
      <w:r w:rsidRPr="00E15591" w:rsidR="3EC0FA48">
        <w:rPr>
          <w:rFonts w:ascii="DM Sans" w:hAnsi="DM Sans"/>
          <w:sz w:val="20"/>
          <w:szCs w:val="20"/>
        </w:rPr>
        <w:t xml:space="preserve"> shortly after go-live.</w:t>
      </w:r>
      <w:r w:rsidRPr="00E15591" w:rsidR="007D781D">
        <w:rPr>
          <w:rFonts w:ascii="DM Sans" w:hAnsi="DM Sans"/>
          <w:sz w:val="20"/>
          <w:szCs w:val="20"/>
        </w:rPr>
        <w:t xml:space="preserve"> </w:t>
      </w:r>
    </w:p>
    <w:p w:rsidRPr="00E15591" w:rsidR="007D781D" w:rsidP="007D781D" w:rsidRDefault="004758AA" w14:paraId="7E797959" w14:textId="4F71423E">
      <w:pPr>
        <w:pStyle w:val="ListParagraph"/>
        <w:numPr>
          <w:ilvl w:val="0"/>
          <w:numId w:val="3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Refreshed </w:t>
      </w:r>
      <w:r w:rsidRPr="00E15591" w:rsidR="007D781D">
        <w:rPr>
          <w:rFonts w:ascii="DM Sans" w:hAnsi="DM Sans"/>
          <w:sz w:val="20"/>
          <w:szCs w:val="20"/>
        </w:rPr>
        <w:t>illustrations on loading screens</w:t>
      </w:r>
      <w:r w:rsidRPr="00E15591" w:rsidR="3EC0FA48">
        <w:rPr>
          <w:rFonts w:ascii="DM Sans" w:hAnsi="DM Sans"/>
          <w:sz w:val="20"/>
          <w:szCs w:val="20"/>
        </w:rPr>
        <w:t>.</w:t>
      </w:r>
    </w:p>
    <w:p w:rsidRPr="00E15591" w:rsidR="007D781D" w:rsidP="007D781D" w:rsidRDefault="3EC0FA48" w14:paraId="5F5F2BFF" w14:textId="1462028E">
      <w:pPr>
        <w:rPr>
          <w:rFonts w:ascii="DM Sans" w:hAnsi="DM Sans"/>
          <w:sz w:val="20"/>
          <w:szCs w:val="20"/>
        </w:rPr>
      </w:pPr>
      <w:hyperlink r:id="Rf3ba888425444a12">
        <w:r w:rsidRPr="5260AA66" w:rsidR="3EC0FA48">
          <w:rPr>
            <w:rStyle w:val="Hyperlink"/>
            <w:rFonts w:ascii="DM Sans" w:hAnsi="DM Sans"/>
            <w:sz w:val="20"/>
            <w:szCs w:val="20"/>
          </w:rPr>
          <w:t>This short video</w:t>
        </w:r>
      </w:hyperlink>
      <w:r w:rsidRPr="5260AA66" w:rsidR="3EC0FA48">
        <w:rPr>
          <w:rFonts w:ascii="DM Sans" w:hAnsi="DM Sans"/>
          <w:sz w:val="20"/>
          <w:szCs w:val="20"/>
        </w:rPr>
        <w:t xml:space="preserve"> </w:t>
      </w:r>
      <w:r w:rsidRPr="5260AA66" w:rsidR="3EC0FA48">
        <w:rPr>
          <w:rFonts w:ascii="DM Sans" w:hAnsi="DM Sans"/>
          <w:sz w:val="20"/>
          <w:szCs w:val="20"/>
        </w:rPr>
        <w:t xml:space="preserve">will take you through the changes. </w:t>
      </w:r>
    </w:p>
    <w:p w:rsidRPr="00E15591" w:rsidR="00AE4D61" w:rsidP="002C20A3" w:rsidRDefault="00AE4D61" w14:paraId="5494358E" w14:textId="46FD3090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What does it mean for me?</w:t>
      </w:r>
    </w:p>
    <w:p w:rsidRPr="00E15591" w:rsidR="00AE4D61" w:rsidP="002C20A3" w:rsidRDefault="00AE4D61" w14:paraId="7A3CF035" w14:textId="71608121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You don’t have to do anything. When you log in after 13 September you </w:t>
      </w:r>
      <w:r w:rsidRPr="00E15591" w:rsidR="009747F9">
        <w:rPr>
          <w:rFonts w:ascii="DM Sans" w:hAnsi="DM Sans"/>
          <w:sz w:val="20"/>
          <w:szCs w:val="20"/>
        </w:rPr>
        <w:t xml:space="preserve">will </w:t>
      </w:r>
      <w:r w:rsidRPr="00E15591" w:rsidR="7D65DF79">
        <w:rPr>
          <w:rFonts w:ascii="DM Sans" w:hAnsi="DM Sans"/>
          <w:sz w:val="20"/>
          <w:szCs w:val="20"/>
        </w:rPr>
        <w:t xml:space="preserve">experience the new UI. </w:t>
      </w:r>
      <w:r w:rsidRPr="00E15591" w:rsidR="714056FF">
        <w:rPr>
          <w:rFonts w:ascii="DM Sans" w:hAnsi="DM Sans"/>
          <w:sz w:val="20"/>
          <w:szCs w:val="20"/>
        </w:rPr>
        <w:t xml:space="preserve"> </w:t>
      </w:r>
      <w:r w:rsidRPr="00E15591" w:rsidR="3827938C">
        <w:rPr>
          <w:rFonts w:ascii="DM Sans" w:hAnsi="DM Sans"/>
          <w:sz w:val="20"/>
          <w:szCs w:val="20"/>
        </w:rPr>
        <w:t xml:space="preserve">Access to forms and documents will remain the same. </w:t>
      </w:r>
    </w:p>
    <w:p w:rsidRPr="00E15591" w:rsidR="00AE4D61" w:rsidP="002C20A3" w:rsidRDefault="00AE4D61" w14:paraId="510C5966" w14:textId="478F39D8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How do I access the safety app?</w:t>
      </w:r>
    </w:p>
    <w:p w:rsidRPr="00E15591" w:rsidR="00AE4D61" w:rsidP="002C20A3" w:rsidRDefault="7D65DF79" w14:paraId="6BA83E1D" w14:textId="11DB0C33">
      <w:pPr>
        <w:rPr>
          <w:rFonts w:ascii="DM Sans" w:hAnsi="DM Sans"/>
          <w:sz w:val="20"/>
          <w:szCs w:val="20"/>
        </w:rPr>
      </w:pPr>
      <w:r w:rsidRPr="5260AA66" w:rsidR="7D65DF79">
        <w:rPr>
          <w:rFonts w:ascii="DM Sans" w:hAnsi="DM Sans"/>
          <w:sz w:val="20"/>
          <w:szCs w:val="20"/>
        </w:rPr>
        <w:t>As is the case</w:t>
      </w:r>
      <w:r w:rsidRPr="5260AA66" w:rsidR="009747F9">
        <w:rPr>
          <w:rFonts w:ascii="DM Sans" w:hAnsi="DM Sans"/>
          <w:sz w:val="20"/>
          <w:szCs w:val="20"/>
        </w:rPr>
        <w:t xml:space="preserve"> today, y</w:t>
      </w:r>
      <w:r w:rsidRPr="5260AA66" w:rsidR="00AE4D61">
        <w:rPr>
          <w:rFonts w:ascii="DM Sans" w:hAnsi="DM Sans"/>
          <w:sz w:val="20"/>
          <w:szCs w:val="20"/>
        </w:rPr>
        <w:t xml:space="preserve">ou can access the app via this </w:t>
      </w:r>
      <w:r w:rsidRPr="5260AA66" w:rsidR="00AE4D61">
        <w:rPr>
          <w:rFonts w:ascii="DM Sans" w:hAnsi="DM Sans"/>
          <w:color w:val="00B050"/>
          <w:sz w:val="20"/>
          <w:szCs w:val="20"/>
          <w:highlight w:val="yellow"/>
        </w:rPr>
        <w:t>URL</w:t>
      </w:r>
      <w:r w:rsidRPr="5260AA66" w:rsidR="7B0F2DE7">
        <w:rPr>
          <w:rFonts w:ascii="DM Sans" w:hAnsi="DM Sans"/>
          <w:color w:val="00B050"/>
          <w:sz w:val="20"/>
          <w:szCs w:val="20"/>
          <w:highlight w:val="yellow"/>
        </w:rPr>
        <w:t xml:space="preserve"> </w:t>
      </w:r>
      <w:r w:rsidRPr="5260AA66" w:rsidR="005C33F0">
        <w:rPr>
          <w:rFonts w:ascii="DM Sans" w:hAnsi="DM Sans"/>
          <w:color w:val="00B050"/>
          <w:sz w:val="20"/>
          <w:szCs w:val="20"/>
          <w:highlight w:val="yellow"/>
        </w:rPr>
        <w:t xml:space="preserve">(PLEASE INCLUDE </w:t>
      </w:r>
      <w:r w:rsidRPr="5260AA66" w:rsidR="415A2A33">
        <w:rPr>
          <w:rFonts w:ascii="DM Sans" w:hAnsi="DM Sans"/>
          <w:color w:val="00B050"/>
          <w:sz w:val="20"/>
          <w:szCs w:val="20"/>
          <w:highlight w:val="yellow"/>
        </w:rPr>
        <w:t xml:space="preserve">YOUR </w:t>
      </w:r>
      <w:r w:rsidRPr="5260AA66" w:rsidR="005C33F0">
        <w:rPr>
          <w:rFonts w:ascii="DM Sans" w:hAnsi="DM Sans"/>
          <w:color w:val="00B050"/>
          <w:sz w:val="20"/>
          <w:szCs w:val="20"/>
          <w:highlight w:val="yellow"/>
        </w:rPr>
        <w:t>URL</w:t>
      </w:r>
      <w:r w:rsidRPr="5260AA66" w:rsidR="005C33F0">
        <w:rPr>
          <w:rFonts w:ascii="DM Sans" w:hAnsi="DM Sans"/>
          <w:sz w:val="20"/>
          <w:szCs w:val="20"/>
          <w:highlight w:val="yellow"/>
        </w:rPr>
        <w:t>)</w:t>
      </w:r>
      <w:r w:rsidRPr="5260AA66" w:rsidR="00AE4D61">
        <w:rPr>
          <w:rFonts w:ascii="DM Sans" w:hAnsi="DM Sans"/>
          <w:sz w:val="20"/>
          <w:szCs w:val="20"/>
        </w:rPr>
        <w:t xml:space="preserve"> </w:t>
      </w:r>
      <w:r w:rsidRPr="5260AA66" w:rsidR="00AE4D61">
        <w:rPr>
          <w:rFonts w:ascii="DM Sans" w:hAnsi="DM Sans"/>
          <w:sz w:val="20"/>
          <w:szCs w:val="20"/>
        </w:rPr>
        <w:t xml:space="preserve">on your computer, mobile or tablet. </w:t>
      </w:r>
    </w:p>
    <w:p w:rsidRPr="00E15591" w:rsidR="00AE4D61" w:rsidP="002C20A3" w:rsidRDefault="00AE4D61" w14:paraId="057AF12A" w14:textId="5AE2C206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Please use this app to make the </w:t>
      </w:r>
      <w:r w:rsidRPr="00E15591">
        <w:rPr>
          <w:rFonts w:ascii="DM Sans" w:hAnsi="DM Sans"/>
          <w:sz w:val="20"/>
          <w:szCs w:val="20"/>
        </w:rPr>
        <w:t xml:space="preserve">team aware </w:t>
      </w:r>
      <w:r w:rsidRPr="00E15591" w:rsidR="714056FF">
        <w:rPr>
          <w:rFonts w:ascii="DM Sans" w:hAnsi="DM Sans"/>
          <w:sz w:val="20"/>
          <w:szCs w:val="20"/>
        </w:rPr>
        <w:t xml:space="preserve">of </w:t>
      </w:r>
      <w:r w:rsidRPr="00E15591">
        <w:rPr>
          <w:rFonts w:ascii="DM Sans" w:hAnsi="DM Sans"/>
          <w:sz w:val="20"/>
          <w:szCs w:val="20"/>
        </w:rPr>
        <w:t xml:space="preserve">any hazards you spot, near </w:t>
      </w:r>
      <w:r w:rsidRPr="00E15591" w:rsidR="714056FF">
        <w:rPr>
          <w:rFonts w:ascii="DM Sans" w:hAnsi="DM Sans"/>
          <w:sz w:val="20"/>
          <w:szCs w:val="20"/>
        </w:rPr>
        <w:t>misses, to</w:t>
      </w:r>
      <w:r w:rsidRPr="00E15591">
        <w:rPr>
          <w:rFonts w:ascii="DM Sans" w:hAnsi="DM Sans"/>
          <w:sz w:val="20"/>
          <w:szCs w:val="20"/>
        </w:rPr>
        <w:t xml:space="preserve"> report </w:t>
      </w:r>
      <w:r w:rsidRPr="00E15591" w:rsidR="714056FF">
        <w:rPr>
          <w:rFonts w:ascii="DM Sans" w:hAnsi="DM Sans"/>
          <w:sz w:val="20"/>
          <w:szCs w:val="20"/>
        </w:rPr>
        <w:t>incidents</w:t>
      </w:r>
      <w:r w:rsidRPr="00E15591">
        <w:rPr>
          <w:rFonts w:ascii="DM Sans" w:hAnsi="DM Sans"/>
          <w:sz w:val="20"/>
          <w:szCs w:val="20"/>
        </w:rPr>
        <w:t xml:space="preserve"> or complete </w:t>
      </w:r>
      <w:r w:rsidRPr="00E15591" w:rsidR="714056FF">
        <w:rPr>
          <w:rFonts w:ascii="DM Sans" w:hAnsi="DM Sans"/>
          <w:sz w:val="20"/>
          <w:szCs w:val="20"/>
        </w:rPr>
        <w:t>inspections.</w:t>
      </w:r>
      <w:r w:rsidRPr="00E15591">
        <w:rPr>
          <w:rFonts w:ascii="DM Sans" w:hAnsi="DM Sans"/>
          <w:sz w:val="20"/>
          <w:szCs w:val="20"/>
        </w:rPr>
        <w:t xml:space="preserve"> We monitor anything </w:t>
      </w:r>
      <w:r w:rsidRPr="00E15591" w:rsidR="714056FF">
        <w:rPr>
          <w:rFonts w:ascii="DM Sans" w:hAnsi="DM Sans"/>
          <w:sz w:val="20"/>
          <w:szCs w:val="20"/>
        </w:rPr>
        <w:t>reported</w:t>
      </w:r>
      <w:r w:rsidRPr="00E15591">
        <w:rPr>
          <w:rFonts w:ascii="DM Sans" w:hAnsi="DM Sans"/>
          <w:sz w:val="20"/>
          <w:szCs w:val="20"/>
        </w:rPr>
        <w:t xml:space="preserve"> on a daily basis so we can </w:t>
      </w:r>
      <w:r w:rsidRPr="00E15591" w:rsidR="009747F9">
        <w:rPr>
          <w:rFonts w:ascii="DM Sans" w:hAnsi="DM Sans"/>
          <w:sz w:val="20"/>
          <w:szCs w:val="20"/>
        </w:rPr>
        <w:t xml:space="preserve">act </w:t>
      </w:r>
      <w:r w:rsidRPr="00E15591">
        <w:rPr>
          <w:rFonts w:ascii="DM Sans" w:hAnsi="DM Sans"/>
          <w:sz w:val="20"/>
          <w:szCs w:val="20"/>
        </w:rPr>
        <w:t>quickly</w:t>
      </w:r>
      <w:r w:rsidRPr="00E15591" w:rsidR="009747F9">
        <w:rPr>
          <w:rFonts w:ascii="DM Sans" w:hAnsi="DM Sans"/>
          <w:sz w:val="20"/>
          <w:szCs w:val="20"/>
        </w:rPr>
        <w:t xml:space="preserve"> and support you</w:t>
      </w:r>
      <w:r w:rsidRPr="00E15591">
        <w:rPr>
          <w:rFonts w:ascii="DM Sans" w:hAnsi="DM Sans"/>
          <w:sz w:val="20"/>
          <w:szCs w:val="20"/>
        </w:rPr>
        <w:t xml:space="preserve">. </w:t>
      </w:r>
    </w:p>
    <w:p w:rsidRPr="00E15591" w:rsidR="00AE4D61" w:rsidP="00AE4D61" w:rsidRDefault="00AE4D61" w14:paraId="13509F14" w14:textId="7E9F6EAA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If you have any issues accessing </w:t>
      </w:r>
      <w:r w:rsidRPr="00E15591" w:rsidR="007D781D">
        <w:rPr>
          <w:rFonts w:ascii="DM Sans" w:hAnsi="DM Sans"/>
          <w:sz w:val="20"/>
          <w:szCs w:val="20"/>
        </w:rPr>
        <w:t xml:space="preserve">or </w:t>
      </w:r>
      <w:r w:rsidRPr="00E15591" w:rsidR="007D781D">
        <w:rPr>
          <w:rFonts w:ascii="DM Sans" w:hAnsi="DM Sans"/>
          <w:sz w:val="20"/>
          <w:szCs w:val="20"/>
        </w:rPr>
        <w:t xml:space="preserve">using </w:t>
      </w:r>
      <w:r w:rsidRPr="00E15591">
        <w:rPr>
          <w:rFonts w:ascii="DM Sans" w:hAnsi="DM Sans"/>
          <w:sz w:val="20"/>
          <w:szCs w:val="20"/>
        </w:rPr>
        <w:t>the app</w:t>
      </w:r>
      <w:r w:rsidRPr="00E15591" w:rsidR="714056FF">
        <w:rPr>
          <w:rFonts w:ascii="DM Sans" w:hAnsi="DM Sans"/>
          <w:sz w:val="20"/>
          <w:szCs w:val="20"/>
        </w:rPr>
        <w:t>,</w:t>
      </w:r>
      <w:r w:rsidRPr="00E15591" w:rsidR="007D781D">
        <w:rPr>
          <w:rFonts w:ascii="DM Sans" w:hAnsi="DM Sans"/>
          <w:sz w:val="20"/>
          <w:szCs w:val="20"/>
        </w:rPr>
        <w:t xml:space="preserve"> </w:t>
      </w:r>
      <w:r w:rsidRPr="00E15591">
        <w:rPr>
          <w:rFonts w:ascii="DM Sans" w:hAnsi="DM Sans"/>
          <w:sz w:val="20"/>
          <w:szCs w:val="20"/>
        </w:rPr>
        <w:t xml:space="preserve">please contact: </w:t>
      </w:r>
      <w:r w:rsidRPr="00E15591">
        <w:rPr>
          <w:rFonts w:ascii="DM Sans" w:hAnsi="DM Sans"/>
          <w:color w:val="00B050"/>
          <w:sz w:val="20"/>
          <w:szCs w:val="20"/>
        </w:rPr>
        <w:t>Add details</w:t>
      </w:r>
    </w:p>
    <w:p w:rsidRPr="00E15591" w:rsidR="00AE4D61" w:rsidP="002C20A3" w:rsidRDefault="009747F9" w14:paraId="49E891B5" w14:textId="2EC7398B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Regards and stay safe</w:t>
      </w:r>
    </w:p>
    <w:p w:rsidRPr="00E15591" w:rsidR="009747F9" w:rsidP="002C20A3" w:rsidRDefault="00BE0595" w14:paraId="01AC7385" w14:textId="4C565369">
      <w:pPr>
        <w:rPr>
          <w:rFonts w:ascii="DM Sans" w:hAnsi="DM Sans"/>
          <w:color w:val="00B050"/>
          <w:sz w:val="20"/>
          <w:szCs w:val="20"/>
        </w:rPr>
      </w:pPr>
      <w:r>
        <w:rPr>
          <w:rFonts w:ascii="DM Sans" w:hAnsi="DM Sans"/>
          <w:color w:val="00B050"/>
          <w:sz w:val="20"/>
          <w:szCs w:val="20"/>
        </w:rPr>
        <w:t xml:space="preserve">YOUR </w:t>
      </w:r>
      <w:r w:rsidRPr="00E15591" w:rsidR="009747F9">
        <w:rPr>
          <w:rFonts w:ascii="DM Sans" w:hAnsi="DM Sans"/>
          <w:color w:val="00B050"/>
          <w:sz w:val="20"/>
          <w:szCs w:val="20"/>
        </w:rPr>
        <w:t>NAME</w:t>
      </w:r>
    </w:p>
    <w:p w:rsidRPr="00E15591" w:rsidR="00181BDD" w:rsidRDefault="00181BDD" w14:paraId="5FC30193" w14:textId="5720535F">
      <w:pPr>
        <w:rPr>
          <w:rFonts w:ascii="DM Sans" w:hAnsi="DM Sans"/>
          <w:sz w:val="20"/>
          <w:szCs w:val="20"/>
        </w:rPr>
      </w:pPr>
    </w:p>
    <w:p w:rsidRPr="00E15591" w:rsidR="00D77802" w:rsidRDefault="00D77802" w14:paraId="7A7DAF00" w14:textId="77777777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br w:type="page"/>
      </w:r>
    </w:p>
    <w:p w:rsidR="00951CCC" w:rsidRDefault="00181BDD" w14:paraId="04EDC9C9" w14:textId="77777777">
      <w:pPr>
        <w:rPr>
          <w:rFonts w:ascii="DM Sans" w:hAnsi="DM Sans"/>
          <w:b/>
          <w:bCs/>
          <w:color w:val="7030A0"/>
          <w:sz w:val="24"/>
          <w:szCs w:val="24"/>
        </w:rPr>
      </w:pPr>
      <w:bookmarkStart w:name="Email_2" w:id="3"/>
      <w:r w:rsidRPr="00FD76E5">
        <w:rPr>
          <w:rFonts w:ascii="DM Sans" w:hAnsi="DM Sans"/>
          <w:b/>
          <w:bCs/>
          <w:color w:val="7030A0"/>
          <w:sz w:val="24"/>
          <w:szCs w:val="24"/>
        </w:rPr>
        <w:lastRenderedPageBreak/>
        <w:t>Email 2:</w:t>
      </w:r>
      <w:r w:rsidRPr="00FD76E5" w:rsidR="00FD76E5">
        <w:rPr>
          <w:rFonts w:ascii="DM Sans" w:hAnsi="DM Sans"/>
          <w:b/>
          <w:bCs/>
          <w:color w:val="7030A0"/>
          <w:sz w:val="24"/>
          <w:szCs w:val="24"/>
        </w:rPr>
        <w:t xml:space="preserve"> </w:t>
      </w:r>
      <w:bookmarkEnd w:id="3"/>
    </w:p>
    <w:p w:rsidRPr="00FD76E5" w:rsidR="00181BDD" w:rsidRDefault="00ED5AA2" w14:paraId="2E1AE457" w14:textId="580CFA5E">
      <w:pPr>
        <w:rPr>
          <w:rFonts w:ascii="DM Sans" w:hAnsi="DM Sans"/>
          <w:b/>
          <w:bCs/>
          <w:color w:val="7030A0"/>
          <w:sz w:val="24"/>
          <w:szCs w:val="24"/>
        </w:rPr>
      </w:pPr>
      <w:r w:rsidRPr="00FD76E5">
        <w:rPr>
          <w:rFonts w:ascii="DM Sans" w:hAnsi="DM Sans"/>
          <w:b/>
          <w:bCs/>
          <w:color w:val="7030A0"/>
          <w:sz w:val="24"/>
          <w:szCs w:val="24"/>
        </w:rPr>
        <w:t xml:space="preserve">For </w:t>
      </w:r>
      <w:r w:rsidRPr="00FD76E5" w:rsidR="00181BDD">
        <w:rPr>
          <w:rFonts w:ascii="DM Sans" w:hAnsi="DM Sans"/>
          <w:b/>
          <w:bCs/>
          <w:color w:val="7030A0"/>
          <w:sz w:val="24"/>
          <w:szCs w:val="24"/>
        </w:rPr>
        <w:t>your managers</w:t>
      </w:r>
      <w:r w:rsidRPr="00FD76E5">
        <w:rPr>
          <w:rFonts w:ascii="DM Sans" w:hAnsi="DM Sans"/>
          <w:b/>
          <w:bCs/>
          <w:color w:val="7030A0"/>
          <w:sz w:val="24"/>
          <w:szCs w:val="24"/>
        </w:rPr>
        <w:t>, colleagues</w:t>
      </w:r>
      <w:r w:rsidRPr="00FD76E5" w:rsidR="00181BDD">
        <w:rPr>
          <w:rFonts w:ascii="DM Sans" w:hAnsi="DM Sans"/>
          <w:b/>
          <w:bCs/>
          <w:color w:val="7030A0"/>
          <w:sz w:val="24"/>
          <w:szCs w:val="24"/>
        </w:rPr>
        <w:t xml:space="preserve"> and leadership team that have access to Assure to manage</w:t>
      </w:r>
      <w:r w:rsidR="00FD76E5">
        <w:rPr>
          <w:rFonts w:ascii="DM Sans" w:hAnsi="DM Sans"/>
          <w:b/>
          <w:bCs/>
          <w:color w:val="7030A0"/>
          <w:sz w:val="24"/>
          <w:szCs w:val="24"/>
        </w:rPr>
        <w:t xml:space="preserve"> </w:t>
      </w:r>
      <w:r w:rsidRPr="00FD76E5" w:rsidR="00181BDD">
        <w:rPr>
          <w:rFonts w:ascii="DM Sans" w:hAnsi="DM Sans"/>
          <w:b/>
          <w:bCs/>
          <w:color w:val="7030A0"/>
          <w:sz w:val="24"/>
          <w:szCs w:val="24"/>
        </w:rPr>
        <w:t xml:space="preserve"> safety activities</w:t>
      </w:r>
    </w:p>
    <w:p w:rsidR="00ED7844" w:rsidP="00ED7844" w:rsidRDefault="00ED7844" w14:paraId="02B11CEC" w14:textId="6817E1B1">
      <w:pPr>
        <w:rPr>
          <w:rFonts w:ascii="DM Sans" w:hAnsi="DM Sans"/>
          <w:i/>
          <w:iCs/>
          <w:color w:val="00B050"/>
          <w:sz w:val="20"/>
          <w:szCs w:val="20"/>
        </w:rPr>
      </w:pPr>
      <w:r w:rsidRPr="00E15591">
        <w:rPr>
          <w:rFonts w:ascii="DM Sans" w:hAnsi="DM Sans"/>
          <w:i/>
          <w:iCs/>
          <w:color w:val="00B050"/>
          <w:sz w:val="20"/>
          <w:szCs w:val="20"/>
        </w:rPr>
        <w:t>Please review and customize as needed</w:t>
      </w:r>
    </w:p>
    <w:p w:rsidRPr="00E15591" w:rsidR="00FD76E5" w:rsidP="00ED7844" w:rsidRDefault="00FD76E5" w14:paraId="773A2022" w14:textId="77777777">
      <w:pPr>
        <w:rPr>
          <w:rFonts w:ascii="DM Sans" w:hAnsi="DM Sans"/>
          <w:i/>
          <w:iCs/>
          <w:color w:val="00B050"/>
          <w:sz w:val="20"/>
          <w:szCs w:val="20"/>
        </w:rPr>
      </w:pPr>
    </w:p>
    <w:p w:rsidRPr="00E15591" w:rsidR="00ED7844" w:rsidP="00ED7844" w:rsidRDefault="00ED7844" w14:paraId="5FAF326B" w14:textId="4710C3B6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Subject</w:t>
      </w:r>
      <w:r w:rsidRPr="00E15591">
        <w:rPr>
          <w:rFonts w:ascii="DM Sans" w:hAnsi="DM Sans"/>
          <w:sz w:val="20"/>
          <w:szCs w:val="20"/>
        </w:rPr>
        <w:t xml:space="preserve">: </w:t>
      </w:r>
      <w:r w:rsidRPr="00E15591" w:rsidR="7767CD09">
        <w:rPr>
          <w:rFonts w:ascii="DM Sans" w:hAnsi="DM Sans"/>
          <w:sz w:val="20"/>
          <w:szCs w:val="20"/>
        </w:rPr>
        <w:t xml:space="preserve">Changes Coming to </w:t>
      </w:r>
      <w:r w:rsidRPr="00E15591">
        <w:rPr>
          <w:rFonts w:ascii="DM Sans" w:hAnsi="DM Sans"/>
          <w:sz w:val="20"/>
          <w:szCs w:val="20"/>
        </w:rPr>
        <w:t xml:space="preserve">Our Safety Management </w:t>
      </w:r>
      <w:r w:rsidRPr="00E16348">
        <w:rPr>
          <w:rFonts w:ascii="DM Sans" w:hAnsi="DM Sans"/>
          <w:sz w:val="20"/>
          <w:szCs w:val="20"/>
        </w:rPr>
        <w:t xml:space="preserve">Tool Assure </w:t>
      </w:r>
      <w:r w:rsidRPr="00E16348" w:rsidR="7767CD09">
        <w:rPr>
          <w:rFonts w:ascii="DM Sans" w:hAnsi="DM Sans"/>
          <w:sz w:val="20"/>
          <w:szCs w:val="20"/>
        </w:rPr>
        <w:t xml:space="preserve">on </w:t>
      </w:r>
      <w:r w:rsidRPr="00E16348">
        <w:rPr>
          <w:rFonts w:ascii="DM Sans" w:hAnsi="DM Sans"/>
          <w:sz w:val="20"/>
          <w:szCs w:val="20"/>
        </w:rPr>
        <w:t xml:space="preserve"> </w:t>
      </w:r>
      <w:r w:rsidRPr="00E15591">
        <w:rPr>
          <w:rFonts w:ascii="DM Sans" w:hAnsi="DM Sans"/>
          <w:sz w:val="20"/>
          <w:szCs w:val="20"/>
        </w:rPr>
        <w:t>13 September</w:t>
      </w:r>
    </w:p>
    <w:p w:rsidRPr="00E15591" w:rsidR="00ED7844" w:rsidP="00ED7844" w:rsidRDefault="00ED7844" w14:paraId="5F2E24EA" w14:textId="77777777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Dear colleagues,</w:t>
      </w:r>
    </w:p>
    <w:p w:rsidRPr="00E15591" w:rsidR="00ED7844" w:rsidP="00ED7844" w:rsidRDefault="589900FF" w14:paraId="084B0106" w14:textId="18EF640B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We are communicating with you today to alert you of an </w:t>
      </w:r>
      <w:r w:rsidRPr="00E16348">
        <w:rPr>
          <w:rFonts w:ascii="DM Sans" w:hAnsi="DM Sans"/>
          <w:sz w:val="20"/>
          <w:szCs w:val="20"/>
        </w:rPr>
        <w:t xml:space="preserve">update to </w:t>
      </w:r>
      <w:r w:rsidRPr="00E16348" w:rsidR="00ED7844">
        <w:rPr>
          <w:rFonts w:ascii="DM Sans" w:hAnsi="DM Sans"/>
          <w:sz w:val="20"/>
          <w:szCs w:val="20"/>
        </w:rPr>
        <w:t xml:space="preserve"> Assure</w:t>
      </w:r>
      <w:r w:rsidRPr="00E16348" w:rsidR="007273D5">
        <w:rPr>
          <w:rFonts w:ascii="DM Sans" w:hAnsi="DM Sans"/>
          <w:sz w:val="20"/>
          <w:szCs w:val="20"/>
        </w:rPr>
        <w:t xml:space="preserve"> and Assure</w:t>
      </w:r>
      <w:r w:rsidRPr="00E16348" w:rsidR="00ED7844">
        <w:rPr>
          <w:rFonts w:ascii="DM Sans" w:hAnsi="DM Sans"/>
          <w:sz w:val="20"/>
          <w:szCs w:val="20"/>
        </w:rPr>
        <w:t>GO</w:t>
      </w:r>
      <w:r w:rsidRPr="00E16348" w:rsidR="7767CD09">
        <w:rPr>
          <w:rFonts w:ascii="DM Sans" w:hAnsi="DM Sans"/>
          <w:sz w:val="20"/>
          <w:szCs w:val="20"/>
        </w:rPr>
        <w:t>+, the safety management tools</w:t>
      </w:r>
      <w:r w:rsidRPr="00E16348" w:rsidR="00ED7844">
        <w:rPr>
          <w:rFonts w:ascii="DM Sans" w:hAnsi="DM Sans"/>
          <w:sz w:val="20"/>
          <w:szCs w:val="20"/>
        </w:rPr>
        <w:t xml:space="preserve"> that we use to report </w:t>
      </w:r>
      <w:r w:rsidRPr="00E16348" w:rsidR="004B38A3">
        <w:rPr>
          <w:rFonts w:ascii="DM Sans" w:hAnsi="DM Sans"/>
          <w:sz w:val="20"/>
          <w:szCs w:val="20"/>
        </w:rPr>
        <w:t>and manage</w:t>
      </w:r>
      <w:r w:rsidRPr="00E15591" w:rsidR="004B38A3">
        <w:rPr>
          <w:rFonts w:ascii="DM Sans" w:hAnsi="DM Sans"/>
          <w:sz w:val="20"/>
          <w:szCs w:val="20"/>
        </w:rPr>
        <w:t xml:space="preserve"> </w:t>
      </w:r>
      <w:r w:rsidRPr="00E15591" w:rsidR="00ED7844">
        <w:rPr>
          <w:rFonts w:ascii="DM Sans" w:hAnsi="DM Sans"/>
          <w:sz w:val="20"/>
          <w:szCs w:val="20"/>
        </w:rPr>
        <w:t xml:space="preserve">all </w:t>
      </w:r>
      <w:r w:rsidRPr="00E15591" w:rsidR="7767CD09">
        <w:rPr>
          <w:rFonts w:ascii="DM Sans" w:hAnsi="DM Sans"/>
          <w:sz w:val="20"/>
          <w:szCs w:val="20"/>
        </w:rPr>
        <w:t xml:space="preserve">of </w:t>
      </w:r>
      <w:r w:rsidRPr="00E15591" w:rsidR="00ED7844">
        <w:rPr>
          <w:rFonts w:ascii="DM Sans" w:hAnsi="DM Sans"/>
          <w:sz w:val="20"/>
          <w:szCs w:val="20"/>
        </w:rPr>
        <w:t>our safety activities</w:t>
      </w:r>
      <w:r w:rsidRPr="00E15591" w:rsidR="7767CD09">
        <w:rPr>
          <w:rFonts w:ascii="DM Sans" w:hAnsi="DM Sans"/>
          <w:sz w:val="20"/>
          <w:szCs w:val="20"/>
        </w:rPr>
        <w:t xml:space="preserve">. The design update </w:t>
      </w:r>
      <w:r w:rsidRPr="00E15591" w:rsidR="00102060">
        <w:rPr>
          <w:rFonts w:ascii="DM Sans" w:hAnsi="DM Sans"/>
          <w:sz w:val="20"/>
          <w:szCs w:val="20"/>
        </w:rPr>
        <w:t xml:space="preserve">will </w:t>
      </w:r>
      <w:r w:rsidRPr="00E15591" w:rsidR="7767CD09">
        <w:rPr>
          <w:rFonts w:ascii="DM Sans" w:hAnsi="DM Sans"/>
          <w:sz w:val="20"/>
          <w:szCs w:val="20"/>
        </w:rPr>
        <w:t>roll out</w:t>
      </w:r>
      <w:r w:rsidRPr="00E15591" w:rsidR="00ED7844">
        <w:rPr>
          <w:rFonts w:ascii="DM Sans" w:hAnsi="DM Sans"/>
          <w:sz w:val="20"/>
          <w:szCs w:val="20"/>
        </w:rPr>
        <w:t xml:space="preserve"> on 13 September. </w:t>
      </w:r>
    </w:p>
    <w:p w:rsidRPr="00E15591" w:rsidR="00ED7844" w:rsidP="00ED7844" w:rsidRDefault="00ED7844" w14:paraId="4072F8C1" w14:textId="12DD21C5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What is changing?</w:t>
      </w:r>
      <w:r w:rsidRPr="00E15591">
        <w:rPr>
          <w:rFonts w:ascii="DM Sans" w:hAnsi="DM Sans"/>
          <w:noProof/>
          <w:sz w:val="20"/>
          <w:szCs w:val="20"/>
        </w:rPr>
        <w:t xml:space="preserve"> </w:t>
      </w:r>
    </w:p>
    <w:p w:rsidRPr="00E15591" w:rsidR="00000CB6" w:rsidP="00ED7844" w:rsidRDefault="00ED7844" w14:paraId="20C614B7" w14:textId="77777777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Existing functionality and how you report</w:t>
      </w:r>
      <w:r w:rsidRPr="00E15591" w:rsidR="004B38A3">
        <w:rPr>
          <w:rFonts w:ascii="DM Sans" w:hAnsi="DM Sans"/>
          <w:sz w:val="20"/>
          <w:szCs w:val="20"/>
        </w:rPr>
        <w:t xml:space="preserve"> and</w:t>
      </w:r>
      <w:r w:rsidRPr="00E15591">
        <w:rPr>
          <w:rFonts w:ascii="DM Sans" w:hAnsi="DM Sans"/>
          <w:sz w:val="20"/>
          <w:szCs w:val="20"/>
        </w:rPr>
        <w:t xml:space="preserve"> </w:t>
      </w:r>
      <w:r w:rsidRPr="00E15591" w:rsidR="004B38A3">
        <w:rPr>
          <w:rFonts w:ascii="DM Sans" w:hAnsi="DM Sans"/>
          <w:sz w:val="20"/>
          <w:szCs w:val="20"/>
        </w:rPr>
        <w:t xml:space="preserve">review safety events, </w:t>
      </w:r>
      <w:r w:rsidRPr="00E15591">
        <w:rPr>
          <w:rFonts w:ascii="DM Sans" w:hAnsi="DM Sans"/>
          <w:sz w:val="20"/>
          <w:szCs w:val="20"/>
        </w:rPr>
        <w:t xml:space="preserve">manage actions </w:t>
      </w:r>
      <w:r w:rsidRPr="00E15591" w:rsidR="004B38A3">
        <w:rPr>
          <w:rFonts w:ascii="DM Sans" w:hAnsi="DM Sans"/>
          <w:sz w:val="20"/>
          <w:szCs w:val="20"/>
        </w:rPr>
        <w:t xml:space="preserve">or review dashboards and reports </w:t>
      </w:r>
      <w:r w:rsidRPr="00E15591">
        <w:rPr>
          <w:rFonts w:ascii="DM Sans" w:hAnsi="DM Sans"/>
          <w:sz w:val="20"/>
          <w:szCs w:val="20"/>
        </w:rPr>
        <w:t>is not changing.</w:t>
      </w:r>
      <w:r w:rsidRPr="00E15591" w:rsidR="00A84B19">
        <w:rPr>
          <w:rFonts w:ascii="DM Sans" w:hAnsi="DM Sans"/>
          <w:sz w:val="20"/>
          <w:szCs w:val="20"/>
        </w:rPr>
        <w:t xml:space="preserve"> </w:t>
      </w:r>
    </w:p>
    <w:p w:rsidRPr="00E15591" w:rsidR="00ED7844" w:rsidP="00ED7844" w:rsidRDefault="00A84B19" w14:paraId="15BDD916" w14:textId="4A00CE43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However, when you first access Assure after 13 September</w:t>
      </w:r>
      <w:r w:rsidRPr="00E15591" w:rsidR="75192BDB">
        <w:rPr>
          <w:rFonts w:ascii="DM Sans" w:hAnsi="DM Sans"/>
          <w:sz w:val="20"/>
          <w:szCs w:val="20"/>
        </w:rPr>
        <w:t>,</w:t>
      </w:r>
      <w:r w:rsidRPr="00E15591">
        <w:rPr>
          <w:rFonts w:ascii="DM Sans" w:hAnsi="DM Sans"/>
          <w:sz w:val="20"/>
          <w:szCs w:val="20"/>
        </w:rPr>
        <w:t xml:space="preserve"> you will see </w:t>
      </w:r>
      <w:r w:rsidRPr="00E15591" w:rsidR="005A570C">
        <w:rPr>
          <w:rFonts w:ascii="DM Sans" w:hAnsi="DM Sans"/>
          <w:sz w:val="20"/>
          <w:szCs w:val="20"/>
        </w:rPr>
        <w:t>the following design changes which means</w:t>
      </w:r>
      <w:r w:rsidRPr="00E15591" w:rsidR="00882416">
        <w:rPr>
          <w:rFonts w:ascii="DM Sans" w:hAnsi="DM Sans"/>
          <w:sz w:val="20"/>
          <w:szCs w:val="20"/>
        </w:rPr>
        <w:t xml:space="preserve"> Assure</w:t>
      </w:r>
      <w:r w:rsidRPr="00E15591" w:rsidR="005A570C">
        <w:rPr>
          <w:rFonts w:ascii="DM Sans" w:hAnsi="DM Sans"/>
          <w:sz w:val="20"/>
          <w:szCs w:val="20"/>
        </w:rPr>
        <w:t xml:space="preserve"> </w:t>
      </w:r>
      <w:r w:rsidRPr="00E15591" w:rsidR="2C49D14A">
        <w:rPr>
          <w:rFonts w:ascii="DM Sans" w:hAnsi="DM Sans"/>
          <w:sz w:val="20"/>
          <w:szCs w:val="20"/>
        </w:rPr>
        <w:t>navigation</w:t>
      </w:r>
      <w:r w:rsidRPr="00E15591" w:rsidR="0ED5D24D">
        <w:rPr>
          <w:rFonts w:ascii="DM Sans" w:hAnsi="DM Sans"/>
          <w:sz w:val="20"/>
          <w:szCs w:val="20"/>
        </w:rPr>
        <w:t xml:space="preserve"> </w:t>
      </w:r>
      <w:r w:rsidRPr="00E15591" w:rsidR="005A570C">
        <w:rPr>
          <w:rFonts w:ascii="DM Sans" w:hAnsi="DM Sans"/>
          <w:sz w:val="20"/>
          <w:szCs w:val="20"/>
        </w:rPr>
        <w:t xml:space="preserve">will change: </w:t>
      </w:r>
    </w:p>
    <w:p w:rsidRPr="00E15591" w:rsidR="00F80C95" w:rsidP="00F80C95" w:rsidRDefault="00F80C95" w14:paraId="6D18DC17" w14:textId="51BFBBAF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 xml:space="preserve">New </w:t>
      </w:r>
      <w:r w:rsidRPr="00E15591" w:rsidR="00E16348">
        <w:rPr>
          <w:rFonts w:ascii="DM Sans" w:hAnsi="DM Sans"/>
          <w:b/>
          <w:bCs/>
          <w:sz w:val="20"/>
          <w:szCs w:val="20"/>
        </w:rPr>
        <w:t>colours</w:t>
      </w:r>
      <w:r w:rsidRPr="00E15591">
        <w:rPr>
          <w:rFonts w:ascii="DM Sans" w:hAnsi="DM Sans"/>
          <w:sz w:val="20"/>
          <w:szCs w:val="20"/>
        </w:rPr>
        <w:t xml:space="preserve"> – these may change over time as we make adjustments to reflect our </w:t>
      </w:r>
      <w:r w:rsidRPr="00E15591" w:rsidR="00E16348">
        <w:rPr>
          <w:rFonts w:ascii="DM Sans" w:hAnsi="DM Sans"/>
          <w:sz w:val="20"/>
          <w:szCs w:val="20"/>
        </w:rPr>
        <w:t>colours</w:t>
      </w:r>
    </w:p>
    <w:p w:rsidRPr="00E15591" w:rsidR="00882416" w:rsidP="00F80C95" w:rsidRDefault="00274326" w14:paraId="48436E17" w14:textId="1BF79092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New navigation bar</w:t>
      </w:r>
      <w:r w:rsidRPr="00E15591">
        <w:rPr>
          <w:rFonts w:ascii="DM Sans" w:hAnsi="DM Sans"/>
          <w:sz w:val="20"/>
          <w:szCs w:val="20"/>
        </w:rPr>
        <w:t xml:space="preserve"> </w:t>
      </w:r>
      <w:r w:rsidRPr="00E15591" w:rsidR="0075335D">
        <w:rPr>
          <w:rFonts w:ascii="DM Sans" w:hAnsi="DM Sans"/>
          <w:sz w:val="20"/>
          <w:szCs w:val="20"/>
        </w:rPr>
        <w:t>at</w:t>
      </w:r>
      <w:r w:rsidRPr="00E15591">
        <w:rPr>
          <w:rFonts w:ascii="DM Sans" w:hAnsi="DM Sans"/>
          <w:sz w:val="20"/>
          <w:szCs w:val="20"/>
        </w:rPr>
        <w:t xml:space="preserve"> the side (for desktop) or </w:t>
      </w:r>
      <w:r w:rsidRPr="00E15591" w:rsidR="0050375E">
        <w:rPr>
          <w:rFonts w:ascii="DM Sans" w:hAnsi="DM Sans"/>
          <w:sz w:val="20"/>
          <w:szCs w:val="20"/>
        </w:rPr>
        <w:t xml:space="preserve">the top </w:t>
      </w:r>
      <w:r w:rsidRPr="00E15591" w:rsidR="0075335D">
        <w:rPr>
          <w:rFonts w:ascii="DM Sans" w:hAnsi="DM Sans"/>
          <w:sz w:val="20"/>
          <w:szCs w:val="20"/>
        </w:rPr>
        <w:t xml:space="preserve">of the screen </w:t>
      </w:r>
      <w:r w:rsidRPr="00E15591" w:rsidR="0050375E">
        <w:rPr>
          <w:rFonts w:ascii="DM Sans" w:hAnsi="DM Sans"/>
          <w:sz w:val="20"/>
          <w:szCs w:val="20"/>
        </w:rPr>
        <w:t>(for smaller screens)</w:t>
      </w:r>
      <w:r w:rsidRPr="00E15591" w:rsidR="00E02625">
        <w:rPr>
          <w:rFonts w:ascii="DM Sans" w:hAnsi="DM Sans"/>
          <w:sz w:val="20"/>
          <w:szCs w:val="20"/>
        </w:rPr>
        <w:t xml:space="preserve"> – </w:t>
      </w:r>
      <w:r w:rsidR="003145DD">
        <w:rPr>
          <w:rFonts w:ascii="DM Sans" w:hAnsi="DM Sans"/>
          <w:sz w:val="20"/>
          <w:szCs w:val="20"/>
        </w:rPr>
        <w:t xml:space="preserve">to access all module records </w:t>
      </w:r>
    </w:p>
    <w:p w:rsidRPr="00E15591" w:rsidR="000B2A59" w:rsidP="00F80C95" w:rsidRDefault="000B2A59" w14:paraId="76D07DDC" w14:textId="46DA51B1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Homepage redesign</w:t>
      </w:r>
      <w:r w:rsidRPr="00E15591" w:rsidR="003C3E88">
        <w:rPr>
          <w:rFonts w:ascii="DM Sans" w:hAnsi="DM Sans"/>
          <w:b/>
          <w:bCs/>
          <w:sz w:val="20"/>
          <w:szCs w:val="20"/>
        </w:rPr>
        <w:t>ed</w:t>
      </w:r>
      <w:r w:rsidRPr="00E15591">
        <w:rPr>
          <w:rFonts w:ascii="DM Sans" w:hAnsi="DM Sans"/>
          <w:sz w:val="20"/>
          <w:szCs w:val="20"/>
        </w:rPr>
        <w:t xml:space="preserve"> – </w:t>
      </w:r>
      <w:r w:rsidRPr="00E15591" w:rsidR="004232E6">
        <w:rPr>
          <w:rFonts w:ascii="DM Sans" w:hAnsi="DM Sans"/>
          <w:sz w:val="20"/>
          <w:szCs w:val="20"/>
        </w:rPr>
        <w:t xml:space="preserve">‘Shortcuts’ and ‘Quick add records’ are available without scrolling </w:t>
      </w:r>
    </w:p>
    <w:p w:rsidRPr="00E15591" w:rsidR="003C3E88" w:rsidP="00F80C95" w:rsidRDefault="00C724AB" w14:paraId="29A49ABD" w14:textId="0940A418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Updated layout</w:t>
      </w:r>
      <w:r w:rsidRPr="00E15591" w:rsidR="000A6281">
        <w:rPr>
          <w:rFonts w:ascii="DM Sans" w:hAnsi="DM Sans"/>
          <w:b/>
          <w:bCs/>
          <w:sz w:val="20"/>
          <w:szCs w:val="20"/>
        </w:rPr>
        <w:t xml:space="preserve"> of</w:t>
      </w:r>
      <w:r w:rsidRPr="00E15591" w:rsidR="003C3E88">
        <w:rPr>
          <w:rFonts w:ascii="DM Sans" w:hAnsi="DM Sans"/>
          <w:b/>
          <w:bCs/>
          <w:sz w:val="20"/>
          <w:szCs w:val="20"/>
        </w:rPr>
        <w:t xml:space="preserve"> record overview</w:t>
      </w:r>
      <w:r w:rsidRPr="00E15591" w:rsidR="003E49FB">
        <w:rPr>
          <w:rFonts w:ascii="DM Sans" w:hAnsi="DM Sans"/>
          <w:sz w:val="20"/>
          <w:szCs w:val="20"/>
        </w:rPr>
        <w:t xml:space="preserve">– with </w:t>
      </w:r>
      <w:r w:rsidR="00B56BE4">
        <w:rPr>
          <w:rFonts w:ascii="DM Sans" w:hAnsi="DM Sans"/>
          <w:sz w:val="20"/>
          <w:szCs w:val="20"/>
        </w:rPr>
        <w:t xml:space="preserve">workflow steps more intuitively accessible </w:t>
      </w:r>
      <w:proofErr w:type="spellStart"/>
      <w:r w:rsidRPr="00E15591" w:rsidR="003E49FB">
        <w:rPr>
          <w:rFonts w:ascii="DM Sans" w:hAnsi="DM Sans"/>
          <w:sz w:val="20"/>
          <w:szCs w:val="20"/>
        </w:rPr>
        <w:t>accessible</w:t>
      </w:r>
      <w:proofErr w:type="spellEnd"/>
      <w:r w:rsidRPr="00E15591" w:rsidR="003E49FB">
        <w:rPr>
          <w:rFonts w:ascii="DM Sans" w:hAnsi="DM Sans"/>
          <w:sz w:val="20"/>
          <w:szCs w:val="20"/>
        </w:rPr>
        <w:t xml:space="preserve"> from the overview cards</w:t>
      </w:r>
    </w:p>
    <w:p w:rsidRPr="00E15591" w:rsidR="00ED7844" w:rsidP="00F80C95" w:rsidRDefault="005A570C" w14:paraId="71F0128E" w14:textId="23778919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0B56BE4">
        <w:rPr>
          <w:rFonts w:ascii="DM Sans" w:hAnsi="DM Sans"/>
          <w:b/>
          <w:bCs/>
          <w:sz w:val="20"/>
          <w:szCs w:val="20"/>
        </w:rPr>
        <w:t>AssureGO+</w:t>
      </w:r>
      <w:r w:rsidRPr="00B56BE4">
        <w:rPr>
          <w:rFonts w:ascii="DM Sans" w:hAnsi="DM Sans"/>
          <w:sz w:val="20"/>
          <w:szCs w:val="20"/>
        </w:rPr>
        <w:t xml:space="preserve"> </w:t>
      </w:r>
      <w:r w:rsidRPr="00E15591" w:rsidR="0ED5D24D">
        <w:rPr>
          <w:rFonts w:ascii="DM Sans" w:hAnsi="DM Sans"/>
          <w:sz w:val="20"/>
          <w:szCs w:val="20"/>
        </w:rPr>
        <w:t>will be refreshed</w:t>
      </w:r>
      <w:r w:rsidRPr="00E15591" w:rsidR="00FB49EC">
        <w:rPr>
          <w:rFonts w:ascii="DM Sans" w:hAnsi="DM Sans"/>
          <w:sz w:val="20"/>
          <w:szCs w:val="20"/>
        </w:rPr>
        <w:t xml:space="preserve"> with </w:t>
      </w:r>
      <w:r w:rsidRPr="00E15591" w:rsidR="00B56BE4">
        <w:rPr>
          <w:rFonts w:ascii="DM Sans" w:hAnsi="DM Sans"/>
          <w:sz w:val="20"/>
          <w:szCs w:val="20"/>
        </w:rPr>
        <w:t>colours</w:t>
      </w:r>
      <w:r w:rsidRPr="00E15591" w:rsidR="00FB49EC">
        <w:rPr>
          <w:rFonts w:ascii="DM Sans" w:hAnsi="DM Sans"/>
          <w:sz w:val="20"/>
          <w:szCs w:val="20"/>
        </w:rPr>
        <w:t xml:space="preserve"> aligned to Assure and updated </w:t>
      </w:r>
      <w:r w:rsidRPr="00E15591" w:rsidR="00ED7844">
        <w:rPr>
          <w:rFonts w:ascii="DM Sans" w:hAnsi="DM Sans"/>
          <w:sz w:val="20"/>
          <w:szCs w:val="20"/>
        </w:rPr>
        <w:t>illustrations on loading screens</w:t>
      </w:r>
      <w:r w:rsidRPr="00E15591" w:rsidR="00FB49EC">
        <w:rPr>
          <w:rFonts w:ascii="DM Sans" w:hAnsi="DM Sans"/>
          <w:sz w:val="20"/>
          <w:szCs w:val="20"/>
        </w:rPr>
        <w:t xml:space="preserve">. There is no change to the layout and how to access forms. </w:t>
      </w:r>
    </w:p>
    <w:p w:rsidRPr="00E15591" w:rsidR="00ED7844" w:rsidP="00ED7844" w:rsidRDefault="7767CD09" w14:paraId="2204D430" w14:textId="53667E36">
      <w:pPr>
        <w:rPr>
          <w:rFonts w:ascii="DM Sans" w:hAnsi="DM Sans"/>
          <w:sz w:val="20"/>
          <w:szCs w:val="20"/>
        </w:rPr>
      </w:pPr>
      <w:hyperlink r:id="R7e75077d585d4c7d">
        <w:r w:rsidRPr="5260AA66" w:rsidR="7767CD09">
          <w:rPr>
            <w:rStyle w:val="Hyperlink"/>
            <w:rFonts w:ascii="DM Sans" w:hAnsi="DM Sans"/>
            <w:sz w:val="20"/>
            <w:szCs w:val="20"/>
          </w:rPr>
          <w:t>This short video</w:t>
        </w:r>
      </w:hyperlink>
      <w:r w:rsidRPr="5260AA66" w:rsidR="7767CD09">
        <w:rPr>
          <w:rFonts w:ascii="DM Sans" w:hAnsi="DM Sans"/>
          <w:sz w:val="20"/>
          <w:szCs w:val="20"/>
        </w:rPr>
        <w:t xml:space="preserve"> </w:t>
      </w:r>
      <w:r w:rsidRPr="5260AA66" w:rsidR="7767CD09">
        <w:rPr>
          <w:rFonts w:ascii="DM Sans" w:hAnsi="DM Sans"/>
          <w:sz w:val="20"/>
          <w:szCs w:val="20"/>
        </w:rPr>
        <w:t>will take you through the changes</w:t>
      </w:r>
      <w:r w:rsidRPr="5260AA66" w:rsidR="0045782C">
        <w:rPr>
          <w:rFonts w:ascii="DM Sans" w:hAnsi="DM Sans"/>
          <w:sz w:val="20"/>
          <w:szCs w:val="20"/>
        </w:rPr>
        <w:t xml:space="preserve"> and how to navigate with the new navigation bar. </w:t>
      </w:r>
    </w:p>
    <w:p w:rsidRPr="00E15591" w:rsidR="00ED7844" w:rsidP="00ED7844" w:rsidRDefault="00A50BAB" w14:paraId="2E4CFFFE" w14:textId="693AF93C">
      <w:pPr>
        <w:jc w:val="center"/>
        <w:rPr>
          <w:rFonts w:ascii="DM Sans" w:hAnsi="DM Sans"/>
          <w:sz w:val="20"/>
          <w:szCs w:val="20"/>
        </w:rPr>
      </w:pPr>
      <w:r>
        <w:rPr>
          <w:rFonts w:ascii="DM Sans" w:hAnsi="DM Sans"/>
          <w:noProof/>
          <w:sz w:val="20"/>
          <w:szCs w:val="20"/>
        </w:rPr>
        <w:drawing>
          <wp:inline distT="0" distB="0" distL="0" distR="0" wp14:anchorId="171E6217" wp14:editId="35B3E036">
            <wp:extent cx="3559148" cy="20859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42" cy="2092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E15591" w:rsidR="00000CB6" w:rsidP="00ED7844" w:rsidRDefault="00000CB6" w14:paraId="21381B65" w14:textId="77777777">
      <w:pPr>
        <w:rPr>
          <w:rFonts w:ascii="DM Sans" w:hAnsi="DM Sans"/>
          <w:b/>
          <w:bCs/>
          <w:sz w:val="20"/>
          <w:szCs w:val="20"/>
        </w:rPr>
      </w:pPr>
    </w:p>
    <w:p w:rsidRPr="00E15591" w:rsidR="00ED7844" w:rsidP="00ED7844" w:rsidRDefault="00000CB6" w14:paraId="5B0582D9" w14:textId="324B6E8F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lastRenderedPageBreak/>
        <w:t>What do I need to do?</w:t>
      </w:r>
    </w:p>
    <w:p w:rsidRPr="00E15591" w:rsidR="00C161CC" w:rsidP="00ED7844" w:rsidRDefault="00C161CC" w14:paraId="66F1C74A" w14:textId="55CB0EF4">
      <w:pPr>
        <w:rPr>
          <w:rFonts w:ascii="DM Sans" w:hAnsi="DM Sans"/>
          <w:i/>
          <w:iCs/>
          <w:sz w:val="20"/>
          <w:szCs w:val="20"/>
        </w:rPr>
      </w:pPr>
      <w:r w:rsidRPr="00E15591">
        <w:rPr>
          <w:rFonts w:ascii="DM Sans" w:hAnsi="DM Sans"/>
          <w:i/>
          <w:iCs/>
          <w:sz w:val="20"/>
          <w:szCs w:val="20"/>
        </w:rPr>
        <w:t>Before  13 September</w:t>
      </w:r>
    </w:p>
    <w:p w:rsidRPr="00E15591" w:rsidR="008903C5" w:rsidP="00ED7844" w:rsidRDefault="003438CF" w14:paraId="0A7DAC1E" w14:textId="1875462E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Take some time to watch the video </w:t>
      </w:r>
      <w:r w:rsidRPr="00E15591" w:rsidR="00986FA1">
        <w:rPr>
          <w:rFonts w:ascii="DM Sans" w:hAnsi="DM Sans"/>
          <w:sz w:val="20"/>
          <w:szCs w:val="20"/>
        </w:rPr>
        <w:t xml:space="preserve">and review the additional documentation so you are familiar with the changes. </w:t>
      </w:r>
      <w:r w:rsidRPr="00E15591" w:rsidR="008903C5">
        <w:rPr>
          <w:rFonts w:ascii="DM Sans" w:hAnsi="DM Sans"/>
          <w:sz w:val="20"/>
          <w:szCs w:val="20"/>
        </w:rPr>
        <w:t>Save this communication so you can easily refer to it once the changes have taken place.</w:t>
      </w:r>
    </w:p>
    <w:p w:rsidRPr="00E15591" w:rsidR="008903C5" w:rsidP="00ED7844" w:rsidRDefault="008903C5" w14:paraId="57825E21" w14:textId="575BC482">
      <w:pPr>
        <w:rPr>
          <w:rFonts w:ascii="DM Sans" w:hAnsi="DM Sans"/>
          <w:i/>
          <w:iCs/>
          <w:sz w:val="20"/>
          <w:szCs w:val="20"/>
        </w:rPr>
      </w:pPr>
      <w:r w:rsidRPr="00E15591">
        <w:rPr>
          <w:rFonts w:ascii="DM Sans" w:hAnsi="DM Sans"/>
          <w:i/>
          <w:iCs/>
          <w:sz w:val="20"/>
          <w:szCs w:val="20"/>
        </w:rPr>
        <w:t>On or after 13 September</w:t>
      </w:r>
    </w:p>
    <w:p w:rsidRPr="00E15591" w:rsidR="0000217C" w:rsidP="00ED7844" w:rsidRDefault="00C161CC" w14:paraId="055B4C9F" w14:textId="55AB9D28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Once you log in on</w:t>
      </w:r>
      <w:r w:rsidRPr="00E15591" w:rsidR="54646E16">
        <w:rPr>
          <w:rFonts w:ascii="DM Sans" w:hAnsi="DM Sans"/>
          <w:sz w:val="20"/>
          <w:szCs w:val="20"/>
        </w:rPr>
        <w:t>,</w:t>
      </w:r>
      <w:r w:rsidRPr="00E15591">
        <w:rPr>
          <w:rFonts w:ascii="DM Sans" w:hAnsi="DM Sans"/>
          <w:sz w:val="20"/>
          <w:szCs w:val="20"/>
        </w:rPr>
        <w:t xml:space="preserve"> or after</w:t>
      </w:r>
      <w:r w:rsidRPr="00E15591" w:rsidR="54646E16">
        <w:rPr>
          <w:rFonts w:ascii="DM Sans" w:hAnsi="DM Sans"/>
          <w:sz w:val="20"/>
          <w:szCs w:val="20"/>
        </w:rPr>
        <w:t>,</w:t>
      </w:r>
      <w:r w:rsidRPr="00E15591">
        <w:rPr>
          <w:rFonts w:ascii="DM Sans" w:hAnsi="DM Sans"/>
          <w:sz w:val="20"/>
          <w:szCs w:val="20"/>
        </w:rPr>
        <w:t xml:space="preserve">  13 September</w:t>
      </w:r>
      <w:r w:rsidRPr="00E15591" w:rsidR="54646E16">
        <w:rPr>
          <w:rFonts w:ascii="DM Sans" w:hAnsi="DM Sans"/>
          <w:sz w:val="20"/>
          <w:szCs w:val="20"/>
        </w:rPr>
        <w:t>,</w:t>
      </w:r>
      <w:r w:rsidRPr="00E15591">
        <w:rPr>
          <w:rFonts w:ascii="DM Sans" w:hAnsi="DM Sans"/>
          <w:sz w:val="20"/>
          <w:szCs w:val="20"/>
        </w:rPr>
        <w:t xml:space="preserve"> you don’t have to do anything</w:t>
      </w:r>
      <w:r w:rsidRPr="00E15591" w:rsidR="008903C5">
        <w:rPr>
          <w:rFonts w:ascii="DM Sans" w:hAnsi="DM Sans"/>
          <w:sz w:val="20"/>
          <w:szCs w:val="20"/>
        </w:rPr>
        <w:t xml:space="preserve">. The changes will automatically </w:t>
      </w:r>
      <w:r w:rsidRPr="00E15591" w:rsidR="0000217C">
        <w:rPr>
          <w:rFonts w:ascii="DM Sans" w:hAnsi="DM Sans"/>
          <w:sz w:val="20"/>
          <w:szCs w:val="20"/>
        </w:rPr>
        <w:t xml:space="preserve">happen. </w:t>
      </w:r>
    </w:p>
    <w:p w:rsidRPr="00E15591" w:rsidR="0000217C" w:rsidP="00ED7844" w:rsidRDefault="0000217C" w14:paraId="5EB06D61" w14:textId="79D0EB56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Some thing</w:t>
      </w:r>
      <w:r w:rsidRPr="00E15591" w:rsidR="00AF2ADB">
        <w:rPr>
          <w:rFonts w:ascii="DM Sans" w:hAnsi="DM Sans"/>
          <w:sz w:val="20"/>
          <w:szCs w:val="20"/>
        </w:rPr>
        <w:t>s</w:t>
      </w:r>
      <w:r w:rsidRPr="00E15591">
        <w:rPr>
          <w:rFonts w:ascii="DM Sans" w:hAnsi="DM Sans"/>
          <w:sz w:val="20"/>
          <w:szCs w:val="20"/>
        </w:rPr>
        <w:t xml:space="preserve"> you may want to do</w:t>
      </w:r>
      <w:r w:rsidRPr="00E15591" w:rsidR="00256FC9">
        <w:rPr>
          <w:rFonts w:ascii="DM Sans" w:hAnsi="DM Sans"/>
          <w:sz w:val="20"/>
          <w:szCs w:val="20"/>
        </w:rPr>
        <w:t xml:space="preserve"> when you first log in</w:t>
      </w:r>
      <w:r w:rsidRPr="00E15591">
        <w:rPr>
          <w:rFonts w:ascii="DM Sans" w:hAnsi="DM Sans"/>
          <w:sz w:val="20"/>
          <w:szCs w:val="20"/>
        </w:rPr>
        <w:t>:</w:t>
      </w:r>
    </w:p>
    <w:p w:rsidRPr="00E15591" w:rsidR="003438CF" w:rsidP="0000217C" w:rsidRDefault="0000217C" w14:paraId="41786617" w14:textId="4464BD8E">
      <w:pPr>
        <w:pStyle w:val="ListParagraph"/>
        <w:numPr>
          <w:ilvl w:val="0"/>
          <w:numId w:val="3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Familiari</w:t>
      </w:r>
      <w:r w:rsidR="00BC1933">
        <w:rPr>
          <w:rFonts w:ascii="DM Sans" w:hAnsi="DM Sans"/>
          <w:sz w:val="20"/>
          <w:szCs w:val="20"/>
        </w:rPr>
        <w:t>s</w:t>
      </w:r>
      <w:r w:rsidRPr="00E15591">
        <w:rPr>
          <w:rFonts w:ascii="DM Sans" w:hAnsi="DM Sans"/>
          <w:sz w:val="20"/>
          <w:szCs w:val="20"/>
        </w:rPr>
        <w:t xml:space="preserve">e yourself with the navigation and how to access your </w:t>
      </w:r>
      <w:r w:rsidRPr="00E15591" w:rsidR="00933401">
        <w:rPr>
          <w:rFonts w:ascii="DM Sans" w:hAnsi="DM Sans"/>
          <w:sz w:val="20"/>
          <w:szCs w:val="20"/>
        </w:rPr>
        <w:t>key information</w:t>
      </w:r>
    </w:p>
    <w:p w:rsidRPr="00E15591" w:rsidR="00933401" w:rsidP="0000217C" w:rsidRDefault="00933401" w14:paraId="4789EB44" w14:textId="5831B998">
      <w:pPr>
        <w:pStyle w:val="ListParagraph"/>
        <w:numPr>
          <w:ilvl w:val="0"/>
          <w:numId w:val="3"/>
        </w:num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Review your quick links and shortcuts and customize those if you haven’t already</w:t>
      </w:r>
    </w:p>
    <w:p w:rsidRPr="00E15591" w:rsidR="00965B33" w:rsidP="00ED7844" w:rsidRDefault="00965B33" w14:paraId="12AD3C54" w14:textId="113E3B5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Over time you may notice some changes to the </w:t>
      </w:r>
      <w:r w:rsidRPr="00E15591" w:rsidR="00BC1933">
        <w:rPr>
          <w:rFonts w:ascii="DM Sans" w:hAnsi="DM Sans"/>
          <w:sz w:val="20"/>
          <w:szCs w:val="20"/>
        </w:rPr>
        <w:t>colour</w:t>
      </w:r>
      <w:r w:rsidRPr="00E15591">
        <w:rPr>
          <w:rFonts w:ascii="DM Sans" w:hAnsi="DM Sans"/>
          <w:sz w:val="20"/>
          <w:szCs w:val="20"/>
        </w:rPr>
        <w:t xml:space="preserve"> theme</w:t>
      </w:r>
      <w:r w:rsidRPr="00E15591" w:rsidR="2A252B13">
        <w:rPr>
          <w:rFonts w:ascii="DM Sans" w:hAnsi="DM Sans"/>
          <w:sz w:val="20"/>
          <w:szCs w:val="20"/>
        </w:rPr>
        <w:t xml:space="preserve">. This is totally normal and does not change any of the app’s functionality. </w:t>
      </w:r>
    </w:p>
    <w:p w:rsidRPr="00E15591" w:rsidR="00C161CC" w:rsidP="00ED7844" w:rsidRDefault="00C161CC" w14:paraId="14423108" w14:textId="218C66DF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We will be </w:t>
      </w:r>
      <w:r w:rsidRPr="00E15591" w:rsidR="002274AF">
        <w:rPr>
          <w:rFonts w:ascii="DM Sans" w:hAnsi="DM Sans"/>
          <w:sz w:val="20"/>
          <w:szCs w:val="20"/>
        </w:rPr>
        <w:t xml:space="preserve">also be </w:t>
      </w:r>
      <w:r w:rsidRPr="00E15591">
        <w:rPr>
          <w:rFonts w:ascii="DM Sans" w:hAnsi="DM Sans"/>
          <w:sz w:val="20"/>
          <w:szCs w:val="20"/>
        </w:rPr>
        <w:t xml:space="preserve">working on updating our existing </w:t>
      </w:r>
      <w:r w:rsidRPr="00E15591" w:rsidR="002274AF">
        <w:rPr>
          <w:rFonts w:ascii="DM Sans" w:hAnsi="DM Sans"/>
          <w:sz w:val="20"/>
          <w:szCs w:val="20"/>
        </w:rPr>
        <w:t xml:space="preserve">training </w:t>
      </w:r>
      <w:r w:rsidRPr="00E15591">
        <w:rPr>
          <w:rFonts w:ascii="DM Sans" w:hAnsi="DM Sans"/>
          <w:sz w:val="20"/>
          <w:szCs w:val="20"/>
        </w:rPr>
        <w:t>material and documentation in due course</w:t>
      </w:r>
      <w:r w:rsidRPr="00E15591" w:rsidR="002274AF">
        <w:rPr>
          <w:rFonts w:ascii="DM Sans" w:hAnsi="DM Sans"/>
          <w:sz w:val="20"/>
          <w:szCs w:val="20"/>
        </w:rPr>
        <w:t xml:space="preserve"> for new starters. </w:t>
      </w:r>
    </w:p>
    <w:p w:rsidRPr="00E15591" w:rsidR="00000CB6" w:rsidP="00ED7844" w:rsidRDefault="00000CB6" w14:paraId="2855B08E" w14:textId="77777777">
      <w:pPr>
        <w:rPr>
          <w:rFonts w:ascii="DM Sans" w:hAnsi="DM Sans"/>
          <w:b/>
          <w:bCs/>
          <w:sz w:val="20"/>
          <w:szCs w:val="20"/>
        </w:rPr>
      </w:pPr>
    </w:p>
    <w:p w:rsidRPr="00E15591" w:rsidR="00ED7844" w:rsidP="00ED7844" w:rsidRDefault="00ED7844" w14:paraId="3C5316A0" w14:textId="4F7A77E0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 xml:space="preserve">How do I access </w:t>
      </w:r>
      <w:r w:rsidRPr="00E15591" w:rsidR="0012766F">
        <w:rPr>
          <w:rFonts w:ascii="DM Sans" w:hAnsi="DM Sans"/>
          <w:b/>
          <w:bCs/>
          <w:sz w:val="20"/>
          <w:szCs w:val="20"/>
        </w:rPr>
        <w:t>Assure</w:t>
      </w:r>
      <w:r w:rsidRPr="00E15591">
        <w:rPr>
          <w:rFonts w:ascii="DM Sans" w:hAnsi="DM Sans"/>
          <w:b/>
          <w:bCs/>
          <w:sz w:val="20"/>
          <w:szCs w:val="20"/>
        </w:rPr>
        <w:t>?</w:t>
      </w:r>
    </w:p>
    <w:p w:rsidRPr="00E15591" w:rsidR="00ED7844" w:rsidP="00ED7844" w:rsidRDefault="7767CD09" w14:paraId="5A97B963" w14:textId="4ABBD1B5">
      <w:pPr>
        <w:rPr>
          <w:rFonts w:ascii="DM Sans" w:hAnsi="DM Sans"/>
          <w:sz w:val="20"/>
          <w:szCs w:val="20"/>
        </w:rPr>
      </w:pPr>
      <w:r w:rsidRPr="5260AA66" w:rsidR="7767CD09">
        <w:rPr>
          <w:rFonts w:ascii="DM Sans" w:hAnsi="DM Sans"/>
          <w:sz w:val="20"/>
          <w:szCs w:val="20"/>
        </w:rPr>
        <w:t>As is the case</w:t>
      </w:r>
      <w:r w:rsidRPr="5260AA66" w:rsidR="00ED7844">
        <w:rPr>
          <w:rFonts w:ascii="DM Sans" w:hAnsi="DM Sans"/>
          <w:sz w:val="20"/>
          <w:szCs w:val="20"/>
        </w:rPr>
        <w:t xml:space="preserve"> today, you can </w:t>
      </w:r>
      <w:r w:rsidRPr="5260AA66" w:rsidR="0012766F">
        <w:rPr>
          <w:rFonts w:ascii="DM Sans" w:hAnsi="DM Sans"/>
          <w:sz w:val="20"/>
          <w:szCs w:val="20"/>
        </w:rPr>
        <w:t xml:space="preserve">access Assure via this </w:t>
      </w:r>
      <w:r w:rsidRPr="5260AA66" w:rsidR="00BC1933">
        <w:rPr>
          <w:rFonts w:ascii="DM Sans" w:hAnsi="DM Sans"/>
          <w:color w:val="00B050"/>
          <w:sz w:val="20"/>
          <w:szCs w:val="20"/>
        </w:rPr>
        <w:t>UR</w:t>
      </w:r>
      <w:r w:rsidRPr="5260AA66" w:rsidR="56448C49">
        <w:rPr>
          <w:rFonts w:ascii="DM Sans" w:hAnsi="DM Sans"/>
          <w:color w:val="00B050"/>
          <w:sz w:val="20"/>
          <w:szCs w:val="20"/>
        </w:rPr>
        <w:t>L</w:t>
      </w:r>
      <w:r w:rsidRPr="5260AA66" w:rsidR="00BC1933">
        <w:rPr>
          <w:rFonts w:ascii="DM Sans" w:hAnsi="DM Sans"/>
          <w:color w:val="00B050"/>
          <w:sz w:val="20"/>
          <w:szCs w:val="20"/>
        </w:rPr>
        <w:t xml:space="preserve"> </w:t>
      </w:r>
      <w:r w:rsidRPr="5260AA66" w:rsidR="0012766F">
        <w:rPr>
          <w:rFonts w:ascii="DM Sans" w:hAnsi="DM Sans"/>
          <w:color w:val="00B050"/>
          <w:sz w:val="20"/>
          <w:szCs w:val="20"/>
        </w:rPr>
        <w:t>link</w:t>
      </w:r>
      <w:r w:rsidRPr="5260AA66" w:rsidR="00BC1933">
        <w:rPr>
          <w:rFonts w:ascii="DM Sans" w:hAnsi="DM Sans"/>
          <w:color w:val="00B050"/>
          <w:sz w:val="20"/>
          <w:szCs w:val="20"/>
        </w:rPr>
        <w:t xml:space="preserve"> (Please add</w:t>
      </w:r>
      <w:r w:rsidRPr="5260AA66" w:rsidR="15650B55">
        <w:rPr>
          <w:rFonts w:ascii="DM Sans" w:hAnsi="DM Sans"/>
          <w:color w:val="00B050"/>
          <w:sz w:val="20"/>
          <w:szCs w:val="20"/>
        </w:rPr>
        <w:t xml:space="preserve"> your</w:t>
      </w:r>
      <w:r w:rsidRPr="5260AA66" w:rsidR="00BC1933">
        <w:rPr>
          <w:rFonts w:ascii="DM Sans" w:hAnsi="DM Sans"/>
          <w:color w:val="00B050"/>
          <w:sz w:val="20"/>
          <w:szCs w:val="20"/>
        </w:rPr>
        <w:t xml:space="preserve"> link)</w:t>
      </w:r>
      <w:r w:rsidRPr="5260AA66" w:rsidR="00AF2ADB">
        <w:rPr>
          <w:rFonts w:ascii="DM Sans" w:hAnsi="DM Sans"/>
          <w:sz w:val="20"/>
          <w:szCs w:val="20"/>
        </w:rPr>
        <w:t xml:space="preserve"> You should be aware of your username and password. </w:t>
      </w:r>
    </w:p>
    <w:p w:rsidRPr="00E15591" w:rsidR="00ED7844" w:rsidP="00ED7844" w:rsidRDefault="00ED7844" w14:paraId="3D1D16AC" w14:textId="77777777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If you have any issues accessing or using the app at any point please contact: </w:t>
      </w:r>
      <w:r w:rsidRPr="00E15591">
        <w:rPr>
          <w:rFonts w:ascii="DM Sans" w:hAnsi="DM Sans"/>
          <w:color w:val="00B050"/>
          <w:sz w:val="20"/>
          <w:szCs w:val="20"/>
        </w:rPr>
        <w:t>Add details</w:t>
      </w:r>
    </w:p>
    <w:p w:rsidRPr="00E15591" w:rsidR="00000CB6" w:rsidP="00ED7844" w:rsidRDefault="00000CB6" w14:paraId="44C8BDF8" w14:textId="77777777">
      <w:pPr>
        <w:rPr>
          <w:rFonts w:ascii="DM Sans" w:hAnsi="DM Sans"/>
          <w:sz w:val="20"/>
          <w:szCs w:val="20"/>
        </w:rPr>
      </w:pPr>
    </w:p>
    <w:p w:rsidRPr="00E15591" w:rsidR="00ED7844" w:rsidP="00ED7844" w:rsidRDefault="00ED7844" w14:paraId="1FFB8AEB" w14:textId="7A630BCD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Regards and stay safe</w:t>
      </w:r>
    </w:p>
    <w:p w:rsidRPr="00E15591" w:rsidR="00ED7844" w:rsidP="00ED7844" w:rsidRDefault="00ED7844" w14:paraId="100D2953" w14:textId="77777777">
      <w:pPr>
        <w:rPr>
          <w:rFonts w:ascii="DM Sans" w:hAnsi="DM Sans"/>
          <w:color w:val="00B050"/>
          <w:sz w:val="20"/>
          <w:szCs w:val="20"/>
        </w:rPr>
      </w:pPr>
      <w:r w:rsidRPr="00E15591">
        <w:rPr>
          <w:rFonts w:ascii="DM Sans" w:hAnsi="DM Sans"/>
          <w:color w:val="00B050"/>
          <w:sz w:val="20"/>
          <w:szCs w:val="20"/>
        </w:rPr>
        <w:t>NAME</w:t>
      </w:r>
    </w:p>
    <w:p w:rsidRPr="00E15591" w:rsidR="00ED7844" w:rsidRDefault="00ED7844" w14:paraId="343FF4B8" w14:textId="77777777">
      <w:pPr>
        <w:rPr>
          <w:rFonts w:ascii="DM Sans" w:hAnsi="DM Sans"/>
          <w:b/>
          <w:bCs/>
          <w:sz w:val="20"/>
          <w:szCs w:val="20"/>
        </w:rPr>
      </w:pPr>
    </w:p>
    <w:sectPr w:rsidRPr="00E15591" w:rsidR="00ED7844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719" w:rsidP="000320A6" w:rsidRDefault="00E92719" w14:paraId="339BB5CA" w14:textId="77777777">
      <w:pPr>
        <w:spacing w:after="0" w:line="240" w:lineRule="auto"/>
      </w:pPr>
      <w:r>
        <w:separator/>
      </w:r>
    </w:p>
  </w:endnote>
  <w:endnote w:type="continuationSeparator" w:id="0">
    <w:p w:rsidR="00E92719" w:rsidP="000320A6" w:rsidRDefault="00E92719" w14:paraId="61EBC287" w14:textId="77777777">
      <w:pPr>
        <w:spacing w:after="0" w:line="240" w:lineRule="auto"/>
      </w:pPr>
      <w:r>
        <w:continuationSeparator/>
      </w:r>
    </w:p>
  </w:endnote>
  <w:endnote w:type="continuationNotice" w:id="1">
    <w:p w:rsidR="00E92719" w:rsidRDefault="00E92719" w14:paraId="116898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-DIN Condensed">
    <w:panose1 w:val="020B0506030202030204"/>
    <w:charset w:val="00"/>
    <w:family w:val="swiss"/>
    <w:notTrueType/>
    <w:pitch w:val="variable"/>
    <w:sig w:usb0="8000006F" w:usb1="4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B03B8" w:rsidR="000320A6" w:rsidP="004B03B8" w:rsidRDefault="004B03B8" w14:paraId="343392AF" w14:textId="58B68F8B">
    <w:pPr>
      <w:pStyle w:val="Footer"/>
      <w:jc w:val="right"/>
      <w:rPr>
        <w:rFonts w:ascii="D-DIN Condensed" w:hAnsi="D-DIN Condensed"/>
      </w:rPr>
    </w:pPr>
    <w:r>
      <w:rPr>
        <w:rFonts w:ascii="D-DIN Condensed" w:hAnsi="D-DIN Condensed"/>
      </w:rPr>
      <w:t>© 2021 EVOTIX.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719" w:rsidP="000320A6" w:rsidRDefault="00E92719" w14:paraId="2B9BD1F1" w14:textId="77777777">
      <w:pPr>
        <w:spacing w:after="0" w:line="240" w:lineRule="auto"/>
      </w:pPr>
      <w:r>
        <w:separator/>
      </w:r>
    </w:p>
  </w:footnote>
  <w:footnote w:type="continuationSeparator" w:id="0">
    <w:p w:rsidR="00E92719" w:rsidP="000320A6" w:rsidRDefault="00E92719" w14:paraId="75564BF5" w14:textId="77777777">
      <w:pPr>
        <w:spacing w:after="0" w:line="240" w:lineRule="auto"/>
      </w:pPr>
      <w:r>
        <w:continuationSeparator/>
      </w:r>
    </w:p>
  </w:footnote>
  <w:footnote w:type="continuationNotice" w:id="1">
    <w:p w:rsidR="00E92719" w:rsidRDefault="00E92719" w14:paraId="242CB1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C5F31" w:rsidP="00BC5F31" w:rsidRDefault="00BC5F31" w14:paraId="2837F611" w14:textId="77777777">
    <w:pPr>
      <w:pStyle w:val="Header"/>
      <w:tabs>
        <w:tab w:val="clear" w:pos="9026"/>
      </w:tabs>
    </w:pPr>
    <w:r w:rsidRPr="00BC0A73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B04807F" wp14:editId="16C23D6A">
          <wp:simplePos x="0" y="0"/>
          <wp:positionH relativeFrom="column">
            <wp:posOffset>-12065</wp:posOffset>
          </wp:positionH>
          <wp:positionV relativeFrom="paragraph">
            <wp:posOffset>-209550</wp:posOffset>
          </wp:positionV>
          <wp:extent cx="1219200" cy="542290"/>
          <wp:effectExtent l="0" t="0" r="0" b="0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A73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AC49B" wp14:editId="7C153184">
              <wp:simplePos x="0" y="0"/>
              <wp:positionH relativeFrom="column">
                <wp:posOffset>-278130</wp:posOffset>
              </wp:positionH>
              <wp:positionV relativeFrom="paragraph">
                <wp:posOffset>-245414</wp:posOffset>
              </wp:positionV>
              <wp:extent cx="6276975" cy="657225"/>
              <wp:effectExtent l="0" t="0" r="28575" b="28575"/>
              <wp:wrapNone/>
              <wp:docPr id="12" name="Rectangle: Rounded Corner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6975" cy="6572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81C2797">
            <v:roundrect id="Rectangle: Rounded Corners 12" style="position:absolute;margin-left:-21.9pt;margin-top:-19.3pt;width:494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arcsize="10923f" w14:anchorId="54799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">
              <v:stroke joinstyle="miter"/>
            </v:roundrect>
          </w:pict>
        </mc:Fallback>
      </mc:AlternateContent>
    </w:r>
    <w:r>
      <w:tab/>
    </w:r>
  </w:p>
  <w:p w:rsidRPr="00150481" w:rsidR="00BC5F31" w:rsidP="00BC5F31" w:rsidRDefault="00BC5F31" w14:paraId="05E7B75B" w14:textId="7CA3F781">
    <w:pPr>
      <w:pStyle w:val="Header"/>
      <w:jc w:val="right"/>
      <w:rPr>
        <w:rFonts w:ascii="D-DIN Condensed" w:hAnsi="D-DIN Condensed"/>
      </w:rPr>
    </w:pPr>
    <w:r>
      <w:rPr>
        <w:rFonts w:ascii="D-DIN Condensed" w:hAnsi="D-DIN Condensed"/>
        <w:caps/>
        <w:color w:val="2B579A"/>
        <w:shd w:val="clear" w:color="auto" w:fill="E6E6E6"/>
      </w:rPr>
      <w:fldChar w:fldCharType="begin"/>
    </w:r>
    <w:r w:rsidRPr="00AD7F48">
      <w:rPr>
        <w:rFonts w:ascii="D-DIN Condensed" w:hAnsi="D-DIN Condensed"/>
        <w:caps/>
      </w:rPr>
      <w:instrText xml:space="preserve"> DATE  \@ "MMMM yyyy"  \* MERGEFORMAT </w:instrText>
    </w:r>
    <w:r>
      <w:rPr>
        <w:rFonts w:ascii="D-DIN Condensed" w:hAnsi="D-DIN Condensed"/>
        <w:caps/>
        <w:color w:val="2B579A"/>
        <w:shd w:val="clear" w:color="auto" w:fill="E6E6E6"/>
      </w:rPr>
      <w:fldChar w:fldCharType="separate"/>
    </w:r>
    <w:r w:rsidR="00E15591">
      <w:rPr>
        <w:rFonts w:ascii="D-DIN Condensed" w:hAnsi="D-DIN Condensed"/>
        <w:caps/>
        <w:noProof/>
      </w:rPr>
      <w:t>August</w:t>
    </w:r>
    <w:r w:rsidRPr="00E15591" w:rsidR="00E15591">
      <w:rPr>
        <w:rFonts w:ascii="D-DIN Condensed" w:hAnsi="D-DIN Condensed"/>
        <w:noProof/>
      </w:rPr>
      <w:t xml:space="preserve"> 2022</w:t>
    </w:r>
    <w:r>
      <w:rPr>
        <w:rFonts w:ascii="D-DIN Condensed" w:hAnsi="D-DIN Condensed"/>
        <w:color w:val="2B579A"/>
        <w:shd w:val="clear" w:color="auto" w:fill="E6E6E6"/>
      </w:rPr>
      <w:fldChar w:fldCharType="end"/>
    </w:r>
    <w:r>
      <w:rPr>
        <w:rFonts w:ascii="D-DIN Condensed" w:hAnsi="D-DIN Condensed"/>
      </w:rPr>
      <w:tab/>
    </w:r>
    <w:r w:rsidRPr="00150481">
      <w:rPr>
        <w:rFonts w:ascii="D-DIN Condensed" w:hAnsi="D-DIN Condensed"/>
      </w:rPr>
      <w:t xml:space="preserve">PAGE </w:t>
    </w:r>
    <w:r w:rsidRPr="00150481">
      <w:rPr>
        <w:rFonts w:ascii="D-DIN Condensed" w:hAnsi="D-DIN Condensed"/>
        <w:color w:val="2B579A"/>
        <w:shd w:val="clear" w:color="auto" w:fill="E6E6E6"/>
      </w:rPr>
      <w:fldChar w:fldCharType="begin"/>
    </w:r>
    <w:r w:rsidRPr="00150481">
      <w:rPr>
        <w:rFonts w:ascii="D-DIN Condensed" w:hAnsi="D-DIN Condensed"/>
      </w:rPr>
      <w:instrText xml:space="preserve"> PAGE   \* MERGEFORMAT </w:instrText>
    </w:r>
    <w:r w:rsidRPr="00150481">
      <w:rPr>
        <w:rFonts w:ascii="D-DIN Condensed" w:hAnsi="D-DIN Condensed"/>
        <w:color w:val="2B579A"/>
        <w:shd w:val="clear" w:color="auto" w:fill="E6E6E6"/>
      </w:rPr>
      <w:fldChar w:fldCharType="separate"/>
    </w:r>
    <w:r>
      <w:rPr>
        <w:rFonts w:ascii="D-DIN Condensed" w:hAnsi="D-DIN Condensed"/>
      </w:rPr>
      <w:t>1</w:t>
    </w:r>
    <w:r w:rsidRPr="00150481">
      <w:rPr>
        <w:rFonts w:ascii="D-DIN Condensed" w:hAnsi="D-DIN Condensed"/>
        <w:color w:val="2B579A"/>
        <w:shd w:val="clear" w:color="auto" w:fill="E6E6E6"/>
      </w:rPr>
      <w:fldChar w:fldCharType="end"/>
    </w:r>
  </w:p>
  <w:p w:rsidR="00BC5F31" w:rsidP="00BC5F31" w:rsidRDefault="00BC5F31" w14:paraId="2571D4FC" w14:textId="77777777">
    <w:pPr>
      <w:pStyle w:val="Header"/>
      <w:jc w:val="right"/>
    </w:pPr>
  </w:p>
  <w:p w:rsidRPr="00BC5F31" w:rsidR="000320A6" w:rsidP="00BC5F31" w:rsidRDefault="000320A6" w14:paraId="1A93FD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BD8"/>
    <w:multiLevelType w:val="hybridMultilevel"/>
    <w:tmpl w:val="08E6AB08"/>
    <w:lvl w:ilvl="0" w:tplc="D650724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85087C"/>
    <w:multiLevelType w:val="hybridMultilevel"/>
    <w:tmpl w:val="22B0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154A22"/>
    <w:multiLevelType w:val="hybridMultilevel"/>
    <w:tmpl w:val="8C68DFCA"/>
    <w:lvl w:ilvl="0" w:tplc="F24AC52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E81499"/>
    <w:multiLevelType w:val="hybridMultilevel"/>
    <w:tmpl w:val="4E1AA64E"/>
    <w:lvl w:ilvl="0" w:tplc="A914DE2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0D3E6C"/>
    <w:multiLevelType w:val="hybridMultilevel"/>
    <w:tmpl w:val="6EB81E04"/>
    <w:lvl w:ilvl="0" w:tplc="C5A625D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565BBF"/>
    <w:multiLevelType w:val="hybridMultilevel"/>
    <w:tmpl w:val="07B4D934"/>
    <w:lvl w:ilvl="0" w:tplc="C5A625D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2882742">
    <w:abstractNumId w:val="2"/>
  </w:num>
  <w:num w:numId="2" w16cid:durableId="882863834">
    <w:abstractNumId w:val="0"/>
  </w:num>
  <w:num w:numId="3" w16cid:durableId="1798447414">
    <w:abstractNumId w:val="3"/>
  </w:num>
  <w:num w:numId="4" w16cid:durableId="1348561792">
    <w:abstractNumId w:val="4"/>
  </w:num>
  <w:num w:numId="5" w16cid:durableId="962031175">
    <w:abstractNumId w:val="5"/>
  </w:num>
  <w:num w:numId="6" w16cid:durableId="82975303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DD"/>
    <w:rsid w:val="00000CB6"/>
    <w:rsid w:val="0000217C"/>
    <w:rsid w:val="000320A6"/>
    <w:rsid w:val="0005473F"/>
    <w:rsid w:val="000A6281"/>
    <w:rsid w:val="000B0D7C"/>
    <w:rsid w:val="000B2A59"/>
    <w:rsid w:val="000F4616"/>
    <w:rsid w:val="00102060"/>
    <w:rsid w:val="0012766F"/>
    <w:rsid w:val="00147E66"/>
    <w:rsid w:val="00181BDD"/>
    <w:rsid w:val="001A37B7"/>
    <w:rsid w:val="002274AF"/>
    <w:rsid w:val="00256FC9"/>
    <w:rsid w:val="00274326"/>
    <w:rsid w:val="002A3BBF"/>
    <w:rsid w:val="002C20A3"/>
    <w:rsid w:val="002F42B1"/>
    <w:rsid w:val="003145DD"/>
    <w:rsid w:val="00321A26"/>
    <w:rsid w:val="003438CF"/>
    <w:rsid w:val="003C3E88"/>
    <w:rsid w:val="003E49FB"/>
    <w:rsid w:val="00401415"/>
    <w:rsid w:val="00407C27"/>
    <w:rsid w:val="00414678"/>
    <w:rsid w:val="004232E6"/>
    <w:rsid w:val="0045782C"/>
    <w:rsid w:val="00461747"/>
    <w:rsid w:val="004700CA"/>
    <w:rsid w:val="004758AA"/>
    <w:rsid w:val="00480CC2"/>
    <w:rsid w:val="004B03B8"/>
    <w:rsid w:val="004B38A3"/>
    <w:rsid w:val="004F7096"/>
    <w:rsid w:val="0050375E"/>
    <w:rsid w:val="00543FD2"/>
    <w:rsid w:val="0058690C"/>
    <w:rsid w:val="005A570C"/>
    <w:rsid w:val="005C33F0"/>
    <w:rsid w:val="005E080A"/>
    <w:rsid w:val="00611703"/>
    <w:rsid w:val="0065553E"/>
    <w:rsid w:val="00661C92"/>
    <w:rsid w:val="006A4252"/>
    <w:rsid w:val="006D3A28"/>
    <w:rsid w:val="006F7286"/>
    <w:rsid w:val="007273D5"/>
    <w:rsid w:val="0075335D"/>
    <w:rsid w:val="007C1DE3"/>
    <w:rsid w:val="007D781D"/>
    <w:rsid w:val="0080032A"/>
    <w:rsid w:val="00882416"/>
    <w:rsid w:val="008903C5"/>
    <w:rsid w:val="00933401"/>
    <w:rsid w:val="00951CCC"/>
    <w:rsid w:val="00965B33"/>
    <w:rsid w:val="009747F9"/>
    <w:rsid w:val="00974AB7"/>
    <w:rsid w:val="00986FA1"/>
    <w:rsid w:val="009C2432"/>
    <w:rsid w:val="009D0383"/>
    <w:rsid w:val="009E7C70"/>
    <w:rsid w:val="00A50BAB"/>
    <w:rsid w:val="00A84B19"/>
    <w:rsid w:val="00A90EE4"/>
    <w:rsid w:val="00AD2376"/>
    <w:rsid w:val="00AE4D61"/>
    <w:rsid w:val="00AF2ADB"/>
    <w:rsid w:val="00B446C6"/>
    <w:rsid w:val="00B56BE4"/>
    <w:rsid w:val="00BC1933"/>
    <w:rsid w:val="00BC5F31"/>
    <w:rsid w:val="00BE0595"/>
    <w:rsid w:val="00BE255D"/>
    <w:rsid w:val="00BF3615"/>
    <w:rsid w:val="00C03C99"/>
    <w:rsid w:val="00C161CC"/>
    <w:rsid w:val="00C724AB"/>
    <w:rsid w:val="00CC2BDC"/>
    <w:rsid w:val="00D248F9"/>
    <w:rsid w:val="00D258B0"/>
    <w:rsid w:val="00D32A27"/>
    <w:rsid w:val="00D77802"/>
    <w:rsid w:val="00D77DB3"/>
    <w:rsid w:val="00E02625"/>
    <w:rsid w:val="00E15591"/>
    <w:rsid w:val="00E16348"/>
    <w:rsid w:val="00E708A1"/>
    <w:rsid w:val="00E92719"/>
    <w:rsid w:val="00ED5AA2"/>
    <w:rsid w:val="00ED7844"/>
    <w:rsid w:val="00F2771F"/>
    <w:rsid w:val="00F27F9D"/>
    <w:rsid w:val="00F80C95"/>
    <w:rsid w:val="00FB39F6"/>
    <w:rsid w:val="00FB49EC"/>
    <w:rsid w:val="00FD677F"/>
    <w:rsid w:val="00FD76E5"/>
    <w:rsid w:val="0379ECF6"/>
    <w:rsid w:val="04759D6F"/>
    <w:rsid w:val="0E879216"/>
    <w:rsid w:val="0ED5D24D"/>
    <w:rsid w:val="0F5B0877"/>
    <w:rsid w:val="124773FF"/>
    <w:rsid w:val="12D2DED3"/>
    <w:rsid w:val="12D6C87B"/>
    <w:rsid w:val="149C5B60"/>
    <w:rsid w:val="14F6A0E0"/>
    <w:rsid w:val="15650B55"/>
    <w:rsid w:val="160E693D"/>
    <w:rsid w:val="19137CD7"/>
    <w:rsid w:val="194609FF"/>
    <w:rsid w:val="1B83F8FC"/>
    <w:rsid w:val="1C7DAAC1"/>
    <w:rsid w:val="1EC97616"/>
    <w:rsid w:val="22636409"/>
    <w:rsid w:val="22D18309"/>
    <w:rsid w:val="22D7874D"/>
    <w:rsid w:val="24A1E503"/>
    <w:rsid w:val="26AC06C0"/>
    <w:rsid w:val="27C05D68"/>
    <w:rsid w:val="28819333"/>
    <w:rsid w:val="295C2DC9"/>
    <w:rsid w:val="2A252B13"/>
    <w:rsid w:val="2AA84DC8"/>
    <w:rsid w:val="2C49D14A"/>
    <w:rsid w:val="3217BF56"/>
    <w:rsid w:val="349EE070"/>
    <w:rsid w:val="358FD644"/>
    <w:rsid w:val="37154B67"/>
    <w:rsid w:val="3827938C"/>
    <w:rsid w:val="38B11BC8"/>
    <w:rsid w:val="39725193"/>
    <w:rsid w:val="3EC0FA48"/>
    <w:rsid w:val="415A2A33"/>
    <w:rsid w:val="4276BFE8"/>
    <w:rsid w:val="42B1252C"/>
    <w:rsid w:val="472B6F31"/>
    <w:rsid w:val="4B130AE7"/>
    <w:rsid w:val="4F368116"/>
    <w:rsid w:val="4FCD53AD"/>
    <w:rsid w:val="5260AA66"/>
    <w:rsid w:val="54646E16"/>
    <w:rsid w:val="54E8A038"/>
    <w:rsid w:val="5605E40B"/>
    <w:rsid w:val="56448C49"/>
    <w:rsid w:val="587650CE"/>
    <w:rsid w:val="5879988A"/>
    <w:rsid w:val="589900FF"/>
    <w:rsid w:val="5AA20ACE"/>
    <w:rsid w:val="5ADDA2D2"/>
    <w:rsid w:val="5C03C947"/>
    <w:rsid w:val="5D48C5D2"/>
    <w:rsid w:val="5F32D83D"/>
    <w:rsid w:val="5F3B6A09"/>
    <w:rsid w:val="5F43578F"/>
    <w:rsid w:val="5F94FA85"/>
    <w:rsid w:val="657B565A"/>
    <w:rsid w:val="6923472F"/>
    <w:rsid w:val="6A97450D"/>
    <w:rsid w:val="6C19ED11"/>
    <w:rsid w:val="6CF487A7"/>
    <w:rsid w:val="6F597B59"/>
    <w:rsid w:val="714056FF"/>
    <w:rsid w:val="71E6DC45"/>
    <w:rsid w:val="72DA40EF"/>
    <w:rsid w:val="7424FEF6"/>
    <w:rsid w:val="75078712"/>
    <w:rsid w:val="75192BDB"/>
    <w:rsid w:val="764618EE"/>
    <w:rsid w:val="775C9FB8"/>
    <w:rsid w:val="7767CD09"/>
    <w:rsid w:val="7B0F2DE7"/>
    <w:rsid w:val="7B76C896"/>
    <w:rsid w:val="7D65DF79"/>
    <w:rsid w:val="7EA67BD2"/>
    <w:rsid w:val="7EB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BD2CCFF"/>
  <w15:chartTrackingRefBased/>
  <w15:docId w15:val="{1B82E260-2DB1-4F62-ABBC-5103E8B2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1Evotix" w:customStyle="1">
    <w:name w:val="H1 Evotix"/>
    <w:basedOn w:val="Normal"/>
    <w:link w:val="H1EvotixChar"/>
    <w:autoRedefine/>
    <w:qFormat/>
    <w:rsid w:val="00414678"/>
    <w:pPr>
      <w:adjustRightInd w:val="0"/>
      <w:snapToGrid w:val="0"/>
      <w:spacing w:before="120" w:after="120" w:line="240" w:lineRule="auto"/>
    </w:pPr>
    <w:rPr>
      <w:rFonts w:ascii="D-DIN Condensed" w:hAnsi="D-DIN Condensed" w:eastAsia="MS Mincho" w:cs="Times New Roman"/>
      <w:caps/>
      <w:sz w:val="32"/>
      <w:szCs w:val="20"/>
      <w:lang w:val="en-AU" w:eastAsia="ja-JP"/>
    </w:rPr>
  </w:style>
  <w:style w:type="character" w:styleId="H1EvotixChar" w:customStyle="1">
    <w:name w:val="H1 Evotix Char"/>
    <w:basedOn w:val="DefaultParagraphFont"/>
    <w:link w:val="H1Evotix"/>
    <w:rsid w:val="00414678"/>
    <w:rPr>
      <w:rFonts w:ascii="D-DIN Condensed" w:hAnsi="D-DIN Condensed" w:eastAsia="MS Mincho" w:cs="Times New Roman"/>
      <w:caps/>
      <w:sz w:val="32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181B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BD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2B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0A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20A6"/>
  </w:style>
  <w:style w:type="paragraph" w:styleId="Footer">
    <w:name w:val="footer"/>
    <w:basedOn w:val="Normal"/>
    <w:link w:val="FooterChar"/>
    <w:uiPriority w:val="99"/>
    <w:unhideWhenUsed/>
    <w:rsid w:val="000320A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20A6"/>
  </w:style>
  <w:style w:type="character" w:styleId="Mention">
    <w:name w:val="Mention"/>
    <w:basedOn w:val="DefaultParagraphFont"/>
    <w:uiPriority w:val="99"/>
    <w:unhideWhenUsed/>
    <w:rsid w:val="009D038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43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1/relationships/people" Target="peop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2.png" Id="rId14" /><Relationship Type="http://schemas.openxmlformats.org/officeDocument/2006/relationships/hyperlink" Target="https://evotix.wistia.com/medias/9em3niqw1k" TargetMode="External" Id="Rf3ba888425444a12" /><Relationship Type="http://schemas.openxmlformats.org/officeDocument/2006/relationships/hyperlink" Target="https://evotix.wistia.com/medias/34fqxfo4u1" TargetMode="External" Id="R7e75077d585d4c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C0E8617B314499EF165E32F4AA461" ma:contentTypeVersion="20" ma:contentTypeDescription="Create a new document." ma:contentTypeScope="" ma:versionID="1ab8351a221559464e67825376f3cfa1">
  <xsd:schema xmlns:xsd="http://www.w3.org/2001/XMLSchema" xmlns:xs="http://www.w3.org/2001/XMLSchema" xmlns:p="http://schemas.microsoft.com/office/2006/metadata/properties" xmlns:ns2="d0bcfc53-a56e-4de1-a9d6-2d0aa7284ca7" xmlns:ns3="e76873ed-15bd-4a30-8377-19d99ea813ab" xmlns:ns4="2834935d-d75b-4629-9204-eef8e47cf504" targetNamespace="http://schemas.microsoft.com/office/2006/metadata/properties" ma:root="true" ma:fieldsID="eaa39264cc64a32d0fea611499814042" ns2:_="" ns3:_="" ns4:_="">
    <xsd:import namespace="d0bcfc53-a56e-4de1-a9d6-2d0aa7284ca7"/>
    <xsd:import namespace="e76873ed-15bd-4a30-8377-19d99ea813ab"/>
    <xsd:import namespace="2834935d-d75b-4629-9204-eef8e47cf5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mag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fc53-a56e-4de1-a9d6-2d0aa7284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73ed-15bd-4a30-8377-19d99ea81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Image" ma:index="24" nillable="true" ma:displayName="Image" ma:internalName="Image">
      <xsd:simpleType>
        <xsd:restriction base="dms:Unknown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e5a9b25-61f1-410f-b960-9a99cf695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4935d-d75b-4629-9204-eef8e47cf50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aa3c71c2-57df-4b0d-b7cc-baba3de1bf75}" ma:internalName="TaxCatchAll" ma:showField="CatchAllData" ma:web="2834935d-d75b-4629-9204-eef8e47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61F9-9E15-48BB-A593-A208DC9F0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cfc53-a56e-4de1-a9d6-2d0aa7284ca7"/>
    <ds:schemaRef ds:uri="e76873ed-15bd-4a30-8377-19d99ea813ab"/>
    <ds:schemaRef ds:uri="2834935d-d75b-4629-9204-eef8e47c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CEBC1-968F-45E8-A548-77001374C4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 Ingram</dc:creator>
  <keywords/>
  <dc:description/>
  <lastModifiedBy>Marissa Jambrone</lastModifiedBy>
  <revision>81</revision>
  <dcterms:created xsi:type="dcterms:W3CDTF">2022-08-15T02:01:00.0000000Z</dcterms:created>
  <dcterms:modified xsi:type="dcterms:W3CDTF">2022-08-23T19:32:25.9545185Z</dcterms:modified>
</coreProperties>
</file>